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FEE" w:rsidRDefault="00F95FEE" w:rsidP="00923B88">
      <w:pPr>
        <w:spacing w:line="276" w:lineRule="auto"/>
        <w:rPr>
          <w:b/>
          <w:i/>
        </w:rPr>
      </w:pPr>
    </w:p>
    <w:p w:rsidR="00962B94" w:rsidRPr="003800FB" w:rsidRDefault="00962B94" w:rsidP="00962B94">
      <w:pPr>
        <w:widowControl/>
        <w:suppressAutoHyphens w:val="0"/>
        <w:spacing w:after="200" w:line="276" w:lineRule="auto"/>
        <w:jc w:val="center"/>
        <w:rPr>
          <w:b/>
          <w:i/>
          <w:sz w:val="28"/>
          <w:szCs w:val="28"/>
        </w:rPr>
      </w:pPr>
      <w:r w:rsidRPr="003800FB">
        <w:rPr>
          <w:b/>
          <w:i/>
          <w:sz w:val="28"/>
          <w:szCs w:val="28"/>
        </w:rPr>
        <w:t>ФОРМА ДНЕВНИКА – ОТЧЁТА</w:t>
      </w:r>
    </w:p>
    <w:tbl>
      <w:tblPr>
        <w:tblStyle w:val="a3"/>
        <w:tblW w:w="10519" w:type="dxa"/>
        <w:tblInd w:w="-714" w:type="dxa"/>
        <w:tblLayout w:type="fixed"/>
        <w:tblLook w:val="04A0"/>
      </w:tblPr>
      <w:tblGrid>
        <w:gridCol w:w="977"/>
        <w:gridCol w:w="2194"/>
        <w:gridCol w:w="5074"/>
        <w:gridCol w:w="2274"/>
      </w:tblGrid>
      <w:tr w:rsidR="00962B94" w:rsidTr="00BD0576">
        <w:trPr>
          <w:trHeight w:val="208"/>
        </w:trPr>
        <w:tc>
          <w:tcPr>
            <w:tcW w:w="977" w:type="dxa"/>
            <w:vAlign w:val="center"/>
          </w:tcPr>
          <w:p w:rsidR="00962B94" w:rsidRPr="00E12900" w:rsidRDefault="00962B94" w:rsidP="00962B94">
            <w:pPr>
              <w:jc w:val="center"/>
              <w:rPr>
                <w:b/>
              </w:rPr>
            </w:pPr>
            <w:r w:rsidRPr="00E12900">
              <w:rPr>
                <w:b/>
              </w:rPr>
              <w:t>ДАТА</w:t>
            </w:r>
          </w:p>
        </w:tc>
        <w:tc>
          <w:tcPr>
            <w:tcW w:w="2194" w:type="dxa"/>
            <w:vAlign w:val="center"/>
          </w:tcPr>
          <w:p w:rsidR="00962B94" w:rsidRPr="00E12900" w:rsidRDefault="00962B94" w:rsidP="00962B94">
            <w:pPr>
              <w:jc w:val="center"/>
              <w:rPr>
                <w:b/>
              </w:rPr>
            </w:pPr>
            <w:r w:rsidRPr="00E12900">
              <w:rPr>
                <w:b/>
              </w:rPr>
              <w:t>РАБОЧЕЕ МЕСТО</w:t>
            </w:r>
          </w:p>
        </w:tc>
        <w:tc>
          <w:tcPr>
            <w:tcW w:w="5074" w:type="dxa"/>
            <w:vAlign w:val="center"/>
          </w:tcPr>
          <w:p w:rsidR="00962B94" w:rsidRPr="00E12900" w:rsidRDefault="00962B94" w:rsidP="00962B94">
            <w:pPr>
              <w:jc w:val="center"/>
              <w:rPr>
                <w:b/>
              </w:rPr>
            </w:pPr>
            <w:r w:rsidRPr="00E12900">
              <w:rPr>
                <w:b/>
              </w:rPr>
              <w:t>КРАТКОЕ СОДЕРЖАНИЕ ВЫПОЛНЕННЫХ РАБОТ</w:t>
            </w:r>
          </w:p>
        </w:tc>
        <w:tc>
          <w:tcPr>
            <w:tcW w:w="2274" w:type="dxa"/>
          </w:tcPr>
          <w:p w:rsidR="00962B94" w:rsidRPr="00E12900" w:rsidRDefault="00962B94" w:rsidP="00962B94">
            <w:pPr>
              <w:jc w:val="center"/>
              <w:rPr>
                <w:b/>
              </w:rPr>
            </w:pPr>
            <w:r w:rsidRPr="00E12900">
              <w:rPr>
                <w:b/>
              </w:rPr>
              <w:t>ЗАМЕЧАНИЯ И ПОДПИСЬ РУКОВОДИТЕЛЯ ПРАКТИКИ ОТ ПРЕДПРИЯТИЯ</w:t>
            </w:r>
          </w:p>
        </w:tc>
      </w:tr>
      <w:tr w:rsidR="00962B94" w:rsidTr="00BD0576">
        <w:trPr>
          <w:trHeight w:val="208"/>
        </w:trPr>
        <w:tc>
          <w:tcPr>
            <w:tcW w:w="977" w:type="dxa"/>
          </w:tcPr>
          <w:p w:rsidR="00246FEB" w:rsidRDefault="00246FEB" w:rsidP="00962B94">
            <w:pPr>
              <w:jc w:val="center"/>
              <w:rPr>
                <w:sz w:val="28"/>
                <w:szCs w:val="28"/>
              </w:rPr>
            </w:pPr>
          </w:p>
          <w:p w:rsidR="00962B94" w:rsidRPr="00A0205D" w:rsidRDefault="00755DC4" w:rsidP="00962B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A0205D" w:rsidRPr="00A0205D">
              <w:rPr>
                <w:sz w:val="28"/>
                <w:szCs w:val="28"/>
              </w:rPr>
              <w:t>7.12.2015</w:t>
            </w:r>
          </w:p>
        </w:tc>
        <w:tc>
          <w:tcPr>
            <w:tcW w:w="2194" w:type="dxa"/>
          </w:tcPr>
          <w:p w:rsidR="00246FEB" w:rsidRDefault="00246FEB" w:rsidP="00A0205D">
            <w:pPr>
              <w:rPr>
                <w:sz w:val="28"/>
                <w:szCs w:val="28"/>
              </w:rPr>
            </w:pPr>
          </w:p>
          <w:p w:rsidR="00962B94" w:rsidRPr="00A0205D" w:rsidRDefault="00A0205D" w:rsidP="00A0205D">
            <w:pPr>
              <w:rPr>
                <w:sz w:val="28"/>
                <w:szCs w:val="28"/>
              </w:rPr>
            </w:pPr>
            <w:r w:rsidRPr="00A0205D">
              <w:rPr>
                <w:sz w:val="28"/>
                <w:szCs w:val="28"/>
              </w:rPr>
              <w:t>ООО «НАБИС»</w:t>
            </w:r>
          </w:p>
        </w:tc>
        <w:tc>
          <w:tcPr>
            <w:tcW w:w="5074" w:type="dxa"/>
          </w:tcPr>
          <w:p w:rsidR="00246FEB" w:rsidRDefault="00246FEB" w:rsidP="00807380">
            <w:pPr>
              <w:ind w:left="-38"/>
              <w:rPr>
                <w:b/>
                <w:sz w:val="28"/>
                <w:szCs w:val="28"/>
              </w:rPr>
            </w:pPr>
          </w:p>
          <w:p w:rsidR="00962B94" w:rsidRDefault="00246FEB" w:rsidP="00807380">
            <w:pPr>
              <w:ind w:left="-38"/>
              <w:rPr>
                <w:sz w:val="28"/>
                <w:szCs w:val="28"/>
              </w:rPr>
            </w:pPr>
            <w:r w:rsidRPr="00246FEB">
              <w:rPr>
                <w:b/>
                <w:sz w:val="28"/>
                <w:szCs w:val="28"/>
              </w:rPr>
              <w:t xml:space="preserve">Задание 1. </w:t>
            </w:r>
            <w:r w:rsidR="00A0205D">
              <w:rPr>
                <w:sz w:val="28"/>
                <w:szCs w:val="28"/>
              </w:rPr>
              <w:t>Прибыла в сельскохозяйственное предприятие  ООО «НАБИС» расположенное по адресу: Российская Федерация, Республика Крым, Сакский район</w:t>
            </w:r>
            <w:r w:rsidR="004A494F">
              <w:rPr>
                <w:sz w:val="28"/>
                <w:szCs w:val="28"/>
              </w:rPr>
              <w:t xml:space="preserve">, село Ивановка, площадь Ленина № 1. Ознакомилась с организацией и структурой ветеринарной службы хозяйства, с техникой безопасности на производстве. </w:t>
            </w:r>
            <w:r w:rsidR="00807380">
              <w:rPr>
                <w:sz w:val="28"/>
                <w:szCs w:val="28"/>
              </w:rPr>
              <w:t>Коллектив предприятия составляет 45 человек. 10 человек – руководители, 4 человека – квалифицируются по животноводству, 5 человек – по уходу за животными, 26 человек – обслуживающий персонал.</w:t>
            </w:r>
          </w:p>
          <w:p w:rsidR="00807380" w:rsidRDefault="00807380" w:rsidP="00807380">
            <w:pPr>
              <w:ind w:left="-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 персонала шестидневная рабочая неделя которая составляет 40 рабочих часов для мужчин и 35 часов для женщин.</w:t>
            </w:r>
          </w:p>
          <w:p w:rsidR="00823DBD" w:rsidRDefault="00823DBD" w:rsidP="00807380">
            <w:pPr>
              <w:ind w:left="-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Юридическая форма ООО «НАБИС» общество с ограниченной ответственностью.</w:t>
            </w:r>
          </w:p>
          <w:p w:rsidR="009838EB" w:rsidRDefault="00823DBD" w:rsidP="009838EB">
            <w:pPr>
              <w:ind w:left="-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Была проведена экскур</w:t>
            </w:r>
            <w:r w:rsidR="009838EB">
              <w:rPr>
                <w:sz w:val="28"/>
                <w:szCs w:val="28"/>
              </w:rPr>
              <w:t xml:space="preserve">сия главным ветеринарным врачом хозяйства. На данный момент в хозяйстве ООО «НАБИС» общее поголовье свиней составляет 4100 головы из них основные свиноматки составляют 226 головы, проверяемые 120 голов, ремонтный молодняк 105 голов, хряки 9 голов, поросята сосуны 575 голов, поросята на доращивании 1808 головы и откорм 1253 головы. </w:t>
            </w:r>
          </w:p>
          <w:p w:rsidR="009838EB" w:rsidRDefault="009838EB" w:rsidP="009838EB">
            <w:pPr>
              <w:ind w:left="-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Территория хозяйства ограждена, въезд оборудован санпропускником</w:t>
            </w:r>
            <w:r w:rsidR="00804202">
              <w:rPr>
                <w:sz w:val="28"/>
                <w:szCs w:val="28"/>
              </w:rPr>
              <w:t xml:space="preserve">. Вход посторонним лицам категорически запрещен, также на территории </w:t>
            </w:r>
            <w:r w:rsidR="00804202">
              <w:rPr>
                <w:sz w:val="28"/>
                <w:szCs w:val="28"/>
              </w:rPr>
              <w:lastRenderedPageBreak/>
              <w:t>хозяйства не допускается наличие бродячих животных (котов и собак).</w:t>
            </w:r>
          </w:p>
          <w:p w:rsidR="00804202" w:rsidRDefault="00804202" w:rsidP="009838EB">
            <w:pPr>
              <w:ind w:left="-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хозяйстве имеются такие основные помещения как:</w:t>
            </w:r>
          </w:p>
          <w:p w:rsidR="0007731F" w:rsidRPr="00D924C4" w:rsidRDefault="0007731F" w:rsidP="0007731F">
            <w:pPr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D924C4">
              <w:rPr>
                <w:rFonts w:cs="Times New Roman"/>
                <w:color w:val="000000" w:themeColor="text1"/>
                <w:sz w:val="28"/>
                <w:szCs w:val="28"/>
              </w:rPr>
              <w:t>1)помещение для содержания основного стада,</w:t>
            </w:r>
          </w:p>
          <w:p w:rsidR="0007731F" w:rsidRPr="00D924C4" w:rsidRDefault="0007731F" w:rsidP="0007731F">
            <w:pPr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D924C4">
              <w:rPr>
                <w:rFonts w:cs="Times New Roman"/>
                <w:color w:val="000000" w:themeColor="text1"/>
                <w:sz w:val="28"/>
                <w:szCs w:val="28"/>
              </w:rPr>
              <w:t>2)</w:t>
            </w:r>
            <w:r>
              <w:rPr>
                <w:rFonts w:cs="Times New Roman"/>
                <w:color w:val="000000" w:themeColor="text1"/>
                <w:sz w:val="28"/>
                <w:szCs w:val="28"/>
              </w:rPr>
              <w:t>помещения для содержания хряков</w:t>
            </w:r>
          </w:p>
          <w:p w:rsidR="0007731F" w:rsidRDefault="0007731F" w:rsidP="0007731F">
            <w:pPr>
              <w:ind w:left="-38"/>
              <w:rPr>
                <w:rFonts w:cs="Times New Roman"/>
                <w:color w:val="000000" w:themeColor="text1"/>
                <w:sz w:val="28"/>
                <w:szCs w:val="28"/>
              </w:rPr>
            </w:pPr>
            <w:r>
              <w:rPr>
                <w:rFonts w:cs="Times New Roman"/>
                <w:color w:val="000000" w:themeColor="text1"/>
                <w:sz w:val="28"/>
                <w:szCs w:val="28"/>
              </w:rPr>
              <w:t xml:space="preserve">3)помещение для содержания подсосных свиноматок </w:t>
            </w:r>
          </w:p>
          <w:p w:rsidR="00804202" w:rsidRDefault="00804202" w:rsidP="0007731F">
            <w:pPr>
              <w:ind w:left="-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4)помещение для содержания поросят первого доращивания;</w:t>
            </w:r>
          </w:p>
          <w:p w:rsidR="00804202" w:rsidRDefault="00804202" w:rsidP="009838EB">
            <w:pPr>
              <w:ind w:left="-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5)помещение для содержания второго доращивания;</w:t>
            </w:r>
          </w:p>
          <w:p w:rsidR="00804202" w:rsidRDefault="003A3024" w:rsidP="009838EB">
            <w:pPr>
              <w:ind w:left="-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6)помещение</w:t>
            </w:r>
            <w:r w:rsidR="00804202">
              <w:rPr>
                <w:sz w:val="28"/>
                <w:szCs w:val="28"/>
              </w:rPr>
              <w:t xml:space="preserve"> для содержания свиней на откорме.</w:t>
            </w:r>
          </w:p>
          <w:p w:rsidR="00804202" w:rsidRDefault="00804202" w:rsidP="009838EB">
            <w:pPr>
              <w:ind w:left="-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 помещения сообщены между собой общим коридором. Во всех помещениях имеется освещение и вентиляция. Уборка навоза осуществляется в жижесборники.</w:t>
            </w:r>
          </w:p>
          <w:p w:rsidR="00804202" w:rsidRDefault="00804202" w:rsidP="009838EB">
            <w:pPr>
              <w:ind w:left="-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Кормление животных осуществляется комбикормом. Имеется зерноток, на котором изготовляют корма для животных. Также имеется водоснабжение для поения животных</w:t>
            </w:r>
            <w:r w:rsidR="00EB6342">
              <w:rPr>
                <w:sz w:val="28"/>
                <w:szCs w:val="28"/>
              </w:rPr>
              <w:t>. Каждому животному оборудована поилка. Содержание свиней по принципу «все пусто –все занято»</w:t>
            </w:r>
          </w:p>
          <w:p w:rsidR="00246FEB" w:rsidRPr="00A0205D" w:rsidRDefault="00246FEB" w:rsidP="009838EB">
            <w:pPr>
              <w:ind w:left="-38"/>
              <w:rPr>
                <w:sz w:val="28"/>
                <w:szCs w:val="28"/>
              </w:rPr>
            </w:pPr>
          </w:p>
        </w:tc>
        <w:tc>
          <w:tcPr>
            <w:tcW w:w="2274" w:type="dxa"/>
          </w:tcPr>
          <w:p w:rsidR="00962B94" w:rsidRDefault="00962B94" w:rsidP="00962B94">
            <w:pPr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962B94" w:rsidTr="00BD0576">
        <w:trPr>
          <w:trHeight w:val="208"/>
        </w:trPr>
        <w:tc>
          <w:tcPr>
            <w:tcW w:w="977" w:type="dxa"/>
          </w:tcPr>
          <w:p w:rsidR="00246FEB" w:rsidRDefault="00246FEB" w:rsidP="00962B94">
            <w:pPr>
              <w:jc w:val="center"/>
              <w:rPr>
                <w:sz w:val="28"/>
                <w:szCs w:val="28"/>
              </w:rPr>
            </w:pPr>
          </w:p>
          <w:p w:rsidR="00962B94" w:rsidRPr="00755DC4" w:rsidRDefault="00720D13" w:rsidP="00962B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  <w:r w:rsidR="00755DC4">
              <w:rPr>
                <w:sz w:val="28"/>
                <w:szCs w:val="28"/>
              </w:rPr>
              <w:t>.12.2015</w:t>
            </w:r>
          </w:p>
        </w:tc>
        <w:tc>
          <w:tcPr>
            <w:tcW w:w="2194" w:type="dxa"/>
          </w:tcPr>
          <w:p w:rsidR="00246FEB" w:rsidRDefault="00246FEB" w:rsidP="00D61D87">
            <w:pPr>
              <w:rPr>
                <w:sz w:val="28"/>
                <w:szCs w:val="28"/>
              </w:rPr>
            </w:pPr>
          </w:p>
          <w:p w:rsidR="00962B94" w:rsidRDefault="00D61D87" w:rsidP="00D61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Кабинет главного ветеринарного врача</w:t>
            </w:r>
          </w:p>
          <w:p w:rsidR="00246FEB" w:rsidRDefault="00246FEB" w:rsidP="00D61D87">
            <w:pPr>
              <w:rPr>
                <w:sz w:val="28"/>
                <w:szCs w:val="28"/>
              </w:rPr>
            </w:pPr>
          </w:p>
          <w:p w:rsidR="00246FEB" w:rsidRDefault="00246FEB" w:rsidP="00D61D87">
            <w:pPr>
              <w:rPr>
                <w:sz w:val="28"/>
                <w:szCs w:val="28"/>
              </w:rPr>
            </w:pPr>
          </w:p>
          <w:p w:rsidR="00246FEB" w:rsidRDefault="00246FEB" w:rsidP="00D61D87">
            <w:pPr>
              <w:rPr>
                <w:sz w:val="28"/>
                <w:szCs w:val="28"/>
              </w:rPr>
            </w:pPr>
          </w:p>
          <w:p w:rsidR="00246FEB" w:rsidRDefault="00246FEB" w:rsidP="00D61D87">
            <w:pPr>
              <w:rPr>
                <w:sz w:val="28"/>
                <w:szCs w:val="28"/>
              </w:rPr>
            </w:pPr>
          </w:p>
          <w:p w:rsidR="00246FEB" w:rsidRDefault="00246FEB" w:rsidP="00D61D87">
            <w:pPr>
              <w:rPr>
                <w:sz w:val="28"/>
                <w:szCs w:val="28"/>
              </w:rPr>
            </w:pPr>
          </w:p>
          <w:p w:rsidR="00246FEB" w:rsidRDefault="00246FEB" w:rsidP="00D61D87">
            <w:pPr>
              <w:rPr>
                <w:sz w:val="28"/>
                <w:szCs w:val="28"/>
              </w:rPr>
            </w:pPr>
          </w:p>
          <w:p w:rsidR="00246FEB" w:rsidRDefault="00246FEB" w:rsidP="00D61D87">
            <w:pPr>
              <w:rPr>
                <w:sz w:val="28"/>
                <w:szCs w:val="28"/>
              </w:rPr>
            </w:pPr>
          </w:p>
          <w:p w:rsidR="00246FEB" w:rsidRDefault="00246FEB" w:rsidP="00D61D87">
            <w:pPr>
              <w:rPr>
                <w:sz w:val="28"/>
                <w:szCs w:val="28"/>
              </w:rPr>
            </w:pPr>
          </w:p>
          <w:p w:rsidR="00246FEB" w:rsidRDefault="00246FEB" w:rsidP="00D61D87">
            <w:pPr>
              <w:rPr>
                <w:sz w:val="28"/>
                <w:szCs w:val="28"/>
              </w:rPr>
            </w:pPr>
          </w:p>
          <w:p w:rsidR="00246FEB" w:rsidRPr="00D61D87" w:rsidRDefault="00246FEB" w:rsidP="00D61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Помещение для содержании </w:t>
            </w:r>
            <w:r>
              <w:rPr>
                <w:sz w:val="28"/>
                <w:szCs w:val="28"/>
              </w:rPr>
              <w:lastRenderedPageBreak/>
              <w:t>основного стада</w:t>
            </w:r>
          </w:p>
        </w:tc>
        <w:tc>
          <w:tcPr>
            <w:tcW w:w="5074" w:type="dxa"/>
          </w:tcPr>
          <w:p w:rsidR="00246FEB" w:rsidRDefault="00246FEB" w:rsidP="00755DC4">
            <w:pPr>
              <w:tabs>
                <w:tab w:val="left" w:pos="195"/>
              </w:tabs>
              <w:rPr>
                <w:b/>
                <w:sz w:val="28"/>
                <w:szCs w:val="28"/>
              </w:rPr>
            </w:pPr>
          </w:p>
          <w:p w:rsidR="00962B94" w:rsidRDefault="00246FEB" w:rsidP="00755DC4">
            <w:pPr>
              <w:tabs>
                <w:tab w:val="left" w:pos="195"/>
              </w:tabs>
              <w:rPr>
                <w:sz w:val="28"/>
                <w:szCs w:val="28"/>
              </w:rPr>
            </w:pPr>
            <w:r w:rsidRPr="00246FEB">
              <w:rPr>
                <w:b/>
                <w:sz w:val="28"/>
                <w:szCs w:val="28"/>
              </w:rPr>
              <w:t>Задание 2.</w:t>
            </w:r>
            <w:r>
              <w:rPr>
                <w:sz w:val="28"/>
                <w:szCs w:val="28"/>
              </w:rPr>
              <w:t xml:space="preserve"> </w:t>
            </w:r>
            <w:r w:rsidR="00755DC4">
              <w:rPr>
                <w:sz w:val="28"/>
                <w:szCs w:val="28"/>
              </w:rPr>
              <w:t>Изучила ветеринарную документацию хозяйства, которая включает в себя :</w:t>
            </w:r>
          </w:p>
          <w:p w:rsidR="00755DC4" w:rsidRDefault="00755DC4" w:rsidP="00755DC4">
            <w:pPr>
              <w:tabs>
                <w:tab w:val="left" w:pos="1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1)журнал регистрации противоэпизоотических мероприятий;</w:t>
            </w:r>
          </w:p>
          <w:p w:rsidR="00755DC4" w:rsidRDefault="00755DC4" w:rsidP="00755DC4">
            <w:pPr>
              <w:tabs>
                <w:tab w:val="left" w:pos="1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2)журнал учета дезинфекции, дезинсекции и дератизации и заправки дезинфицирующих ковриков;</w:t>
            </w:r>
          </w:p>
          <w:p w:rsidR="00755DC4" w:rsidRDefault="00755DC4" w:rsidP="00755DC4">
            <w:pPr>
              <w:tabs>
                <w:tab w:val="left" w:pos="1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3)журнал регистрации больных животных и бланков историй болезни.</w:t>
            </w:r>
          </w:p>
          <w:p w:rsidR="00BF776C" w:rsidRDefault="00BF776C" w:rsidP="00755DC4">
            <w:pPr>
              <w:tabs>
                <w:tab w:val="left" w:pos="1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Изучила правила техники безопасности на предприятии.</w:t>
            </w:r>
          </w:p>
          <w:p w:rsidR="00246FEB" w:rsidRDefault="00246FEB" w:rsidP="00755DC4">
            <w:pPr>
              <w:tabs>
                <w:tab w:val="left" w:pos="195"/>
              </w:tabs>
              <w:rPr>
                <w:sz w:val="28"/>
                <w:szCs w:val="28"/>
              </w:rPr>
            </w:pPr>
          </w:p>
          <w:p w:rsidR="00246FEB" w:rsidRDefault="00246FEB" w:rsidP="00246FEB">
            <w:pPr>
              <w:rPr>
                <w:rFonts w:cs="Times New Roman"/>
                <w:sz w:val="28"/>
                <w:szCs w:val="28"/>
              </w:rPr>
            </w:pPr>
            <w:r w:rsidRPr="00246FEB">
              <w:rPr>
                <w:b/>
                <w:sz w:val="28"/>
                <w:szCs w:val="28"/>
              </w:rPr>
              <w:t>Задание 3.</w:t>
            </w:r>
            <w:r w:rsidRPr="00DD52A0">
              <w:rPr>
                <w:rFonts w:cs="Times New Roman"/>
                <w:color w:val="000000" w:themeColor="text1"/>
                <w:sz w:val="28"/>
                <w:szCs w:val="28"/>
              </w:rPr>
              <w:t xml:space="preserve"> Мы проводили осмотр поголовья в помещении для содержания </w:t>
            </w:r>
            <w:r w:rsidRPr="00DD52A0">
              <w:rPr>
                <w:rFonts w:cs="Times New Roman"/>
                <w:color w:val="000000" w:themeColor="text1"/>
                <w:sz w:val="28"/>
                <w:szCs w:val="28"/>
              </w:rPr>
              <w:lastRenderedPageBreak/>
              <w:t xml:space="preserve">основного стада, и зарегестрировали у двух свиноматок заболевание - эндометрит. Провели первичный осмотр животных и выявили </w:t>
            </w:r>
            <w:r w:rsidRPr="00DD52A0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>и</w:t>
            </w:r>
            <w:r w:rsidRPr="00DD52A0">
              <w:rPr>
                <w:rFonts w:eastAsia="Times New Roman" w:cs="Times New Roman"/>
                <w:color w:val="000000"/>
                <w:sz w:val="28"/>
                <w:szCs w:val="28"/>
                <w:shd w:val="clear" w:color="auto" w:fill="FFFFFF"/>
              </w:rPr>
              <w:t>з половых органов выделяется жидкий мутный экссудат серого цвета,  с примесью крови. Общее состояние  особи без  изменений, наблюдаются незначительная лихорадка, уменьшение аппетита, дро</w:t>
            </w:r>
            <w:r w:rsidRPr="00DD52A0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>жь в мышцах тазовых конечностей</w:t>
            </w:r>
            <w:r w:rsidRPr="00DD52A0">
              <w:rPr>
                <w:rFonts w:eastAsia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  <w:r w:rsidRPr="00DD52A0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>Со слов обслуживающего персонала мы узнали что, в</w:t>
            </w:r>
            <w:r w:rsidRPr="00DD52A0">
              <w:rPr>
                <w:rFonts w:eastAsia="Times New Roman" w:cs="Times New Roman"/>
                <w:color w:val="000000"/>
                <w:sz w:val="28"/>
                <w:szCs w:val="28"/>
                <w:shd w:val="clear" w:color="auto" w:fill="FFFFFF"/>
              </w:rPr>
              <w:t>ыделение из вульвы более обильные, усиливающиеся при лежании. Животное часто становится в позу для мочеиспускания, изгибает спин</w:t>
            </w:r>
            <w:r>
              <w:rPr>
                <w:rFonts w:eastAsia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  <w:r w:rsidRPr="00DD52A0">
              <w:rPr>
                <w:rFonts w:cs="Times New Roman"/>
                <w:sz w:val="28"/>
                <w:szCs w:val="28"/>
              </w:rPr>
              <w:t>В период прохождения практики чаще всего регистрировалось заболевание диспепсия, симптомами</w:t>
            </w:r>
            <w:r>
              <w:rPr>
                <w:rFonts w:cs="Times New Roman"/>
                <w:sz w:val="28"/>
                <w:szCs w:val="28"/>
              </w:rPr>
              <w:t xml:space="preserve"> явлились</w:t>
            </w:r>
            <w:r w:rsidRPr="00DD52A0">
              <w:rPr>
                <w:rFonts w:cs="Times New Roman"/>
                <w:sz w:val="28"/>
                <w:szCs w:val="28"/>
              </w:rPr>
              <w:t xml:space="preserve">- вялость, </w:t>
            </w:r>
            <w:r w:rsidRPr="00246FEB">
              <w:rPr>
                <w:rFonts w:cs="Times New Roman"/>
                <w:color w:val="000000" w:themeColor="text1"/>
                <w:sz w:val="28"/>
                <w:szCs w:val="28"/>
                <w:shd w:val="clear" w:color="auto" w:fill="FFFFFF"/>
              </w:rPr>
              <w:t>ухудшение аппетита, водянистый понос желтого цвета с примесью газо</w:t>
            </w:r>
            <w:r w:rsidRPr="00246FEB">
              <w:rPr>
                <w:rFonts w:cs="Times New Roman"/>
                <w:color w:val="000000" w:themeColor="text1"/>
                <w:sz w:val="28"/>
                <w:szCs w:val="28"/>
                <w:shd w:val="clear" w:color="auto" w:fill="FFFFFF"/>
              </w:rPr>
              <w:softHyphen/>
              <w:t>вых пузырьков и выраженным кислым запахом</w:t>
            </w:r>
            <w:r w:rsidRPr="00246FEB">
              <w:rPr>
                <w:rFonts w:cs="Times New Roman"/>
                <w:color w:val="000000" w:themeColor="text1"/>
                <w:sz w:val="28"/>
                <w:szCs w:val="28"/>
              </w:rPr>
              <w:t>.</w:t>
            </w:r>
            <w:r w:rsidRPr="00DD52A0">
              <w:rPr>
                <w:rFonts w:cs="Times New Roman"/>
                <w:sz w:val="28"/>
                <w:szCs w:val="28"/>
              </w:rPr>
              <w:t xml:space="preserve"> Заболели 74 головы возрастом от рождения до 2-х месяцев. Лечение проводилось препаратом «Спировет» в дозе 1мл на голову в/мышечно, лечение проводилось вете</w:t>
            </w:r>
            <w:r>
              <w:rPr>
                <w:rFonts w:cs="Times New Roman"/>
                <w:sz w:val="28"/>
                <w:szCs w:val="28"/>
              </w:rPr>
              <w:t>ринарным врачом Войтковским В.В.</w:t>
            </w:r>
          </w:p>
          <w:p w:rsidR="00246FEB" w:rsidRDefault="00246FEB" w:rsidP="00246FEB">
            <w:pPr>
              <w:rPr>
                <w:sz w:val="28"/>
                <w:szCs w:val="28"/>
              </w:rPr>
            </w:pPr>
            <w:r w:rsidRPr="00755DC4">
              <w:rPr>
                <w:sz w:val="28"/>
                <w:szCs w:val="28"/>
              </w:rPr>
              <w:t xml:space="preserve"> </w:t>
            </w:r>
          </w:p>
          <w:p w:rsidR="00246FEB" w:rsidRDefault="00246FEB" w:rsidP="00246FEB">
            <w:pPr>
              <w:rPr>
                <w:sz w:val="28"/>
                <w:szCs w:val="28"/>
              </w:rPr>
            </w:pPr>
            <w:r w:rsidRPr="00246FEB">
              <w:rPr>
                <w:b/>
                <w:sz w:val="28"/>
                <w:szCs w:val="28"/>
              </w:rPr>
              <w:t>Задание 4.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Местность благополучна по инфекционным и инвазионным заболеваниям (приложение 1</w:t>
            </w:r>
            <w:r w:rsidR="00B957B3">
              <w:rPr>
                <w:sz w:val="28"/>
                <w:szCs w:val="28"/>
              </w:rPr>
              <w:t xml:space="preserve"> Акт эпизоотического обследования хозяйства ООО «НАБИС»</w:t>
            </w:r>
            <w:r>
              <w:rPr>
                <w:sz w:val="28"/>
                <w:szCs w:val="28"/>
              </w:rPr>
              <w:t xml:space="preserve">).На данном предприятии не регистрируются инфекционные и инвазионные заболевания. </w:t>
            </w:r>
          </w:p>
          <w:p w:rsidR="00F666E0" w:rsidRDefault="002E55C4" w:rsidP="00246F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составлен на 08.12.2015  год. В котором описано эпизоотическое обследование хозяйства, месторасположение фермы, породный генотип хозяйства, количество свинопоголовья и их среднегодовая продуктивность, выход поросят и </w:t>
            </w:r>
            <w:r>
              <w:rPr>
                <w:sz w:val="28"/>
                <w:szCs w:val="28"/>
              </w:rPr>
              <w:lastRenderedPageBreak/>
              <w:t xml:space="preserve">среднесуточный привес на доращивании. Обеспеченность кормами животных, качество кормов. Описано состояние фермы и основные помещения хозяйства, их санитарное состояние,способ уборки навоза. </w:t>
            </w:r>
            <w:r w:rsidR="00F666E0">
              <w:rPr>
                <w:sz w:val="28"/>
                <w:szCs w:val="28"/>
              </w:rPr>
              <w:t>Проведение дезинфекции, дезинсекции, дератизации на предприятии и благополучность хозяйства по инфекционным и инвазионным заболеваниям.</w:t>
            </w:r>
          </w:p>
          <w:p w:rsidR="00F666E0" w:rsidRPr="00755DC4" w:rsidRDefault="00F666E0" w:rsidP="00246FEB">
            <w:pPr>
              <w:rPr>
                <w:sz w:val="28"/>
                <w:szCs w:val="28"/>
              </w:rPr>
            </w:pPr>
          </w:p>
        </w:tc>
        <w:tc>
          <w:tcPr>
            <w:tcW w:w="2274" w:type="dxa"/>
          </w:tcPr>
          <w:p w:rsidR="00962B94" w:rsidRDefault="00962B94" w:rsidP="00962B94">
            <w:pPr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962B94" w:rsidTr="00BD0576">
        <w:trPr>
          <w:trHeight w:val="208"/>
        </w:trPr>
        <w:tc>
          <w:tcPr>
            <w:tcW w:w="977" w:type="dxa"/>
          </w:tcPr>
          <w:p w:rsidR="006B2500" w:rsidRDefault="006B2500" w:rsidP="00962B94">
            <w:pPr>
              <w:jc w:val="center"/>
              <w:rPr>
                <w:sz w:val="28"/>
                <w:szCs w:val="28"/>
              </w:rPr>
            </w:pPr>
          </w:p>
          <w:p w:rsidR="00962B94" w:rsidRPr="004E6CF2" w:rsidRDefault="006B2500" w:rsidP="00962B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  <w:r w:rsidR="004E6CF2">
              <w:rPr>
                <w:sz w:val="28"/>
                <w:szCs w:val="28"/>
              </w:rPr>
              <w:t>.12.2015</w:t>
            </w:r>
          </w:p>
        </w:tc>
        <w:tc>
          <w:tcPr>
            <w:tcW w:w="2194" w:type="dxa"/>
          </w:tcPr>
          <w:p w:rsidR="006B2500" w:rsidRDefault="006B2500" w:rsidP="004E6CF2">
            <w:pPr>
              <w:rPr>
                <w:sz w:val="28"/>
                <w:szCs w:val="28"/>
              </w:rPr>
            </w:pPr>
          </w:p>
          <w:p w:rsidR="00962B94" w:rsidRPr="004E6CF2" w:rsidRDefault="004E6CF2" w:rsidP="004E6C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«НАБИС»</w:t>
            </w:r>
          </w:p>
        </w:tc>
        <w:tc>
          <w:tcPr>
            <w:tcW w:w="5074" w:type="dxa"/>
          </w:tcPr>
          <w:p w:rsidR="006B2500" w:rsidRDefault="006B2500" w:rsidP="004E6CF2">
            <w:pPr>
              <w:rPr>
                <w:sz w:val="28"/>
                <w:szCs w:val="28"/>
              </w:rPr>
            </w:pPr>
          </w:p>
          <w:p w:rsidR="00B957B3" w:rsidRDefault="006B2500" w:rsidP="004E6CF2">
            <w:pPr>
              <w:rPr>
                <w:sz w:val="28"/>
                <w:szCs w:val="28"/>
              </w:rPr>
            </w:pPr>
            <w:r w:rsidRPr="006B2500">
              <w:rPr>
                <w:b/>
                <w:sz w:val="28"/>
                <w:szCs w:val="28"/>
              </w:rPr>
              <w:t>Задание</w:t>
            </w:r>
            <w:r>
              <w:rPr>
                <w:sz w:val="28"/>
                <w:szCs w:val="28"/>
              </w:rPr>
              <w:t xml:space="preserve"> 5. </w:t>
            </w:r>
            <w:r w:rsidR="004E6CF2">
              <w:rPr>
                <w:sz w:val="28"/>
                <w:szCs w:val="28"/>
              </w:rPr>
              <w:t>На данный момент план противоэпизоотических мероприятий на 2016 год не разработан.</w:t>
            </w:r>
            <w:r w:rsidR="00246FEB">
              <w:rPr>
                <w:sz w:val="28"/>
                <w:szCs w:val="28"/>
              </w:rPr>
              <w:t xml:space="preserve"> Мы сделали копию ( Приложение </w:t>
            </w:r>
            <w:r>
              <w:rPr>
                <w:sz w:val="28"/>
                <w:szCs w:val="28"/>
              </w:rPr>
              <w:t>2</w:t>
            </w:r>
            <w:r w:rsidR="00C71F66">
              <w:rPr>
                <w:sz w:val="28"/>
                <w:szCs w:val="28"/>
              </w:rPr>
              <w:t xml:space="preserve"> План диагностических исследований, ветеринарно-профилактических и противоэпизоотических мероприятий на 2015 год</w:t>
            </w:r>
            <w:r>
              <w:rPr>
                <w:sz w:val="28"/>
                <w:szCs w:val="28"/>
              </w:rPr>
              <w:t xml:space="preserve">) и разработали анализ </w:t>
            </w:r>
            <w:r w:rsidR="00246FEB">
              <w:rPr>
                <w:sz w:val="28"/>
                <w:szCs w:val="28"/>
              </w:rPr>
              <w:t>план</w:t>
            </w:r>
            <w:r>
              <w:rPr>
                <w:sz w:val="28"/>
                <w:szCs w:val="28"/>
              </w:rPr>
              <w:t>а</w:t>
            </w:r>
            <w:r w:rsidR="00246FEB">
              <w:rPr>
                <w:sz w:val="28"/>
                <w:szCs w:val="28"/>
              </w:rPr>
              <w:t xml:space="preserve"> противоэп</w:t>
            </w:r>
            <w:r>
              <w:rPr>
                <w:sz w:val="28"/>
                <w:szCs w:val="28"/>
              </w:rPr>
              <w:t>изоотических мероприятий на 2015</w:t>
            </w:r>
            <w:r w:rsidR="00246FEB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>.</w:t>
            </w:r>
          </w:p>
          <w:p w:rsidR="00F666E0" w:rsidRDefault="00F666E0" w:rsidP="004E6C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данным годового плана за 2015 год, ООО «НАБИС» выполнил поставленные перед собой задачи. Вид животного: Свиньи. Были запланированы диагностические исследования на Бруцеллез свиней в количестве </w:t>
            </w:r>
            <w:r w:rsidR="004B61C5">
              <w:rPr>
                <w:sz w:val="28"/>
                <w:szCs w:val="28"/>
              </w:rPr>
              <w:t xml:space="preserve">142 головы, были исследованы 142 головы, всего голов подлежащих исследованию 142.  Диагностика была выполнена в первом квартале. </w:t>
            </w:r>
          </w:p>
          <w:p w:rsidR="004B61C5" w:rsidRDefault="004B61C5" w:rsidP="004E6C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Диагностические исследования на лептоспироз всего свиней для исследования 6, годовой план включал в себя исследование 6 голов в первый квартал что и было выполнено. </w:t>
            </w:r>
          </w:p>
          <w:p w:rsidR="004B61C5" w:rsidRDefault="004B61C5" w:rsidP="004E6C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Диагностические исследования на Африканскую чуму свиней всего подлежало диагностике 9 голов, годовой план включал в себя исследование 9 голов, 4 головы в первый квартал и 5 голов в четвертый квартал.</w:t>
            </w:r>
          </w:p>
          <w:p w:rsidR="004B61C5" w:rsidRDefault="004B61C5" w:rsidP="004E6C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Профилактические мероприятия планировались в профилактической вакцинации поголовья в количестве 5 тысяч свиней, из них годовой план включал в себя вакцинацию пяти тысячи поголовья а именно 1,400 голов в первый квартал; 1.000 голов во второй квартал; 1.400 голов в третий квартал; 1.200 голов в четвертый квартал.</w:t>
            </w:r>
          </w:p>
          <w:p w:rsidR="00C71F66" w:rsidRDefault="00C71F66" w:rsidP="004E6C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Заключение: запланированные мероприятия по диагностическим исследованиям и профилактическим вакцинациям были выполнены, план на 2015 год был закрыт 08.12.2105 год. </w:t>
            </w:r>
          </w:p>
          <w:p w:rsidR="006B2500" w:rsidRDefault="006B2500" w:rsidP="004E6CF2">
            <w:pPr>
              <w:rPr>
                <w:sz w:val="28"/>
                <w:szCs w:val="28"/>
              </w:rPr>
            </w:pPr>
          </w:p>
          <w:p w:rsidR="006B2500" w:rsidRDefault="006B2500" w:rsidP="006B2500">
            <w:pPr>
              <w:rPr>
                <w:sz w:val="28"/>
                <w:szCs w:val="28"/>
              </w:rPr>
            </w:pPr>
            <w:r w:rsidRPr="006B2500">
              <w:rPr>
                <w:b/>
                <w:sz w:val="28"/>
                <w:szCs w:val="28"/>
              </w:rPr>
              <w:t xml:space="preserve">Задание 6 </w:t>
            </w:r>
            <w:r>
              <w:rPr>
                <w:sz w:val="28"/>
                <w:szCs w:val="28"/>
              </w:rPr>
              <w:t>На данный момент план противопаразитарных мероприятий на 2016 год не разработан. Мы сделали копию ( Приложение 2</w:t>
            </w:r>
            <w:r w:rsidR="00C71F66">
              <w:rPr>
                <w:sz w:val="28"/>
                <w:szCs w:val="28"/>
              </w:rPr>
              <w:t xml:space="preserve"> План диагностических исследований, ветеринарно-профилактических и противоэпизоотических мероприятий на 2015 год</w:t>
            </w:r>
            <w:r>
              <w:rPr>
                <w:sz w:val="28"/>
                <w:szCs w:val="28"/>
              </w:rPr>
              <w:t>) и разработали анализ плана противопаразитарных мероприятий на 2015 год.</w:t>
            </w:r>
          </w:p>
          <w:p w:rsidR="00C71F66" w:rsidRDefault="00C71F66" w:rsidP="006B25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Были запланированы диагнотические исследования нематодозов свиней, голов для диагностики 38. Годовой план включал в себя диагностирование 38 голов из них диагностику 19 голов в первый квартал и 19 голов в третий квартал.</w:t>
            </w:r>
          </w:p>
          <w:p w:rsidR="006B2500" w:rsidRDefault="006B2500" w:rsidP="004E6CF2">
            <w:pPr>
              <w:rPr>
                <w:b/>
                <w:sz w:val="28"/>
                <w:szCs w:val="28"/>
              </w:rPr>
            </w:pPr>
          </w:p>
          <w:p w:rsidR="006B2500" w:rsidRDefault="006B2500" w:rsidP="006B2500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Задание 7 </w:t>
            </w:r>
            <w:r>
              <w:rPr>
                <w:sz w:val="28"/>
                <w:szCs w:val="28"/>
              </w:rPr>
              <w:t>Методы исследования при приеме заболевших животных проводят по общепринятой схеме: регистрация, сбор анамнеза, общее клиническое обследование, исследование отдельных органов и систем.</w:t>
            </w:r>
          </w:p>
          <w:p w:rsidR="006B2500" w:rsidRDefault="006B2500" w:rsidP="006B25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данном хозяйстве проводится исследование кормов, пробы отправляют в лабораторию для бактериологического исследования.</w:t>
            </w:r>
          </w:p>
          <w:p w:rsidR="006B2500" w:rsidRDefault="006B2500" w:rsidP="006B25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Также проводят диагностические исследования взятие крови от хряков </w:t>
            </w:r>
            <w:r>
              <w:rPr>
                <w:sz w:val="28"/>
                <w:szCs w:val="28"/>
              </w:rPr>
              <w:lastRenderedPageBreak/>
              <w:t>для исследование на бруцеллез.</w:t>
            </w:r>
          </w:p>
          <w:p w:rsidR="006B2500" w:rsidRDefault="006B2500" w:rsidP="006B25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Мы не принимали участия в отборе проб для исследования, не проводили дианостики и фиксации результатов </w:t>
            </w:r>
          </w:p>
          <w:p w:rsidR="006B2500" w:rsidRPr="006B2500" w:rsidRDefault="006B2500" w:rsidP="006B2500">
            <w:pPr>
              <w:rPr>
                <w:sz w:val="28"/>
                <w:szCs w:val="28"/>
              </w:rPr>
            </w:pPr>
          </w:p>
        </w:tc>
        <w:tc>
          <w:tcPr>
            <w:tcW w:w="2274" w:type="dxa"/>
          </w:tcPr>
          <w:p w:rsidR="00962B94" w:rsidRDefault="00962B94" w:rsidP="00962B94">
            <w:pPr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962B94" w:rsidRPr="00A82796" w:rsidTr="00BD0576">
        <w:trPr>
          <w:trHeight w:val="208"/>
        </w:trPr>
        <w:tc>
          <w:tcPr>
            <w:tcW w:w="977" w:type="dxa"/>
          </w:tcPr>
          <w:p w:rsidR="00BD0576" w:rsidRDefault="00BD0576" w:rsidP="00962B94">
            <w:pPr>
              <w:jc w:val="center"/>
              <w:rPr>
                <w:sz w:val="28"/>
                <w:szCs w:val="28"/>
              </w:rPr>
            </w:pPr>
          </w:p>
          <w:p w:rsidR="00962B94" w:rsidRPr="009B0B95" w:rsidRDefault="009B0B95" w:rsidP="00962B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10.12.2015</w:t>
            </w:r>
          </w:p>
        </w:tc>
        <w:tc>
          <w:tcPr>
            <w:tcW w:w="2194" w:type="dxa"/>
          </w:tcPr>
          <w:p w:rsidR="00BD0576" w:rsidRDefault="00BD0576" w:rsidP="003A3024">
            <w:pPr>
              <w:rPr>
                <w:sz w:val="28"/>
                <w:szCs w:val="28"/>
              </w:rPr>
            </w:pPr>
          </w:p>
          <w:p w:rsidR="00962B94" w:rsidRDefault="003A3024" w:rsidP="003A30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Помещения для содержания основного стада</w:t>
            </w:r>
          </w:p>
          <w:p w:rsidR="00B957B3" w:rsidRDefault="00B957B3" w:rsidP="003A3024">
            <w:pPr>
              <w:rPr>
                <w:sz w:val="28"/>
                <w:szCs w:val="28"/>
              </w:rPr>
            </w:pPr>
          </w:p>
          <w:p w:rsidR="00B957B3" w:rsidRDefault="00B957B3" w:rsidP="003A3024">
            <w:pPr>
              <w:rPr>
                <w:sz w:val="28"/>
                <w:szCs w:val="28"/>
              </w:rPr>
            </w:pPr>
          </w:p>
          <w:p w:rsidR="00B957B3" w:rsidRDefault="00B957B3" w:rsidP="003A3024">
            <w:pPr>
              <w:rPr>
                <w:sz w:val="28"/>
                <w:szCs w:val="28"/>
              </w:rPr>
            </w:pPr>
          </w:p>
          <w:p w:rsidR="00B957B3" w:rsidRDefault="00B957B3" w:rsidP="003A3024">
            <w:pPr>
              <w:rPr>
                <w:sz w:val="28"/>
                <w:szCs w:val="28"/>
              </w:rPr>
            </w:pPr>
          </w:p>
          <w:p w:rsidR="00B957B3" w:rsidRDefault="00B957B3" w:rsidP="003A3024">
            <w:pPr>
              <w:rPr>
                <w:sz w:val="28"/>
                <w:szCs w:val="28"/>
              </w:rPr>
            </w:pPr>
          </w:p>
          <w:p w:rsidR="00B957B3" w:rsidRDefault="00B957B3" w:rsidP="003A3024">
            <w:pPr>
              <w:rPr>
                <w:sz w:val="28"/>
                <w:szCs w:val="28"/>
              </w:rPr>
            </w:pPr>
          </w:p>
          <w:p w:rsidR="00B957B3" w:rsidRDefault="00B957B3" w:rsidP="003A3024">
            <w:pPr>
              <w:rPr>
                <w:sz w:val="28"/>
                <w:szCs w:val="28"/>
              </w:rPr>
            </w:pPr>
          </w:p>
          <w:p w:rsidR="00B957B3" w:rsidRDefault="00B957B3" w:rsidP="003A3024">
            <w:pPr>
              <w:rPr>
                <w:sz w:val="28"/>
                <w:szCs w:val="28"/>
              </w:rPr>
            </w:pPr>
          </w:p>
          <w:p w:rsidR="00B957B3" w:rsidRDefault="00B957B3" w:rsidP="003A3024">
            <w:pPr>
              <w:rPr>
                <w:sz w:val="28"/>
                <w:szCs w:val="28"/>
              </w:rPr>
            </w:pPr>
          </w:p>
          <w:p w:rsidR="00B957B3" w:rsidRDefault="00B957B3" w:rsidP="003A3024">
            <w:pPr>
              <w:rPr>
                <w:sz w:val="28"/>
                <w:szCs w:val="28"/>
              </w:rPr>
            </w:pPr>
          </w:p>
          <w:p w:rsidR="00B957B3" w:rsidRDefault="00B957B3" w:rsidP="003A3024">
            <w:pPr>
              <w:rPr>
                <w:sz w:val="28"/>
                <w:szCs w:val="28"/>
              </w:rPr>
            </w:pPr>
          </w:p>
          <w:p w:rsidR="00B957B3" w:rsidRDefault="00B957B3" w:rsidP="003A3024">
            <w:pPr>
              <w:rPr>
                <w:sz w:val="28"/>
                <w:szCs w:val="28"/>
              </w:rPr>
            </w:pPr>
          </w:p>
          <w:p w:rsidR="00B957B3" w:rsidRDefault="00B957B3" w:rsidP="003A3024">
            <w:pPr>
              <w:rPr>
                <w:sz w:val="28"/>
                <w:szCs w:val="28"/>
              </w:rPr>
            </w:pPr>
          </w:p>
          <w:p w:rsidR="00B957B3" w:rsidRDefault="00B957B3" w:rsidP="003A3024">
            <w:pPr>
              <w:rPr>
                <w:sz w:val="28"/>
                <w:szCs w:val="28"/>
              </w:rPr>
            </w:pPr>
          </w:p>
          <w:p w:rsidR="00B957B3" w:rsidRDefault="00B957B3" w:rsidP="003A3024">
            <w:pPr>
              <w:rPr>
                <w:sz w:val="28"/>
                <w:szCs w:val="28"/>
              </w:rPr>
            </w:pPr>
          </w:p>
          <w:p w:rsidR="00B957B3" w:rsidRDefault="00B957B3" w:rsidP="003A3024">
            <w:pPr>
              <w:rPr>
                <w:sz w:val="28"/>
                <w:szCs w:val="28"/>
              </w:rPr>
            </w:pPr>
          </w:p>
          <w:p w:rsidR="00B957B3" w:rsidRDefault="00B957B3" w:rsidP="003A3024">
            <w:pPr>
              <w:rPr>
                <w:sz w:val="28"/>
                <w:szCs w:val="28"/>
              </w:rPr>
            </w:pPr>
          </w:p>
          <w:p w:rsidR="00B957B3" w:rsidRDefault="00B957B3" w:rsidP="003A3024">
            <w:pPr>
              <w:rPr>
                <w:sz w:val="28"/>
                <w:szCs w:val="28"/>
              </w:rPr>
            </w:pPr>
          </w:p>
          <w:p w:rsidR="00B957B3" w:rsidRDefault="00B957B3" w:rsidP="003A3024">
            <w:pPr>
              <w:rPr>
                <w:sz w:val="28"/>
                <w:szCs w:val="28"/>
              </w:rPr>
            </w:pPr>
          </w:p>
          <w:p w:rsidR="00B957B3" w:rsidRDefault="00B957B3" w:rsidP="003A3024">
            <w:pPr>
              <w:rPr>
                <w:sz w:val="28"/>
                <w:szCs w:val="28"/>
              </w:rPr>
            </w:pPr>
          </w:p>
          <w:p w:rsidR="00B957B3" w:rsidRDefault="00B957B3" w:rsidP="003A3024">
            <w:pPr>
              <w:rPr>
                <w:sz w:val="28"/>
                <w:szCs w:val="28"/>
              </w:rPr>
            </w:pPr>
          </w:p>
          <w:p w:rsidR="00B957B3" w:rsidRDefault="00B957B3" w:rsidP="003A3024">
            <w:pPr>
              <w:rPr>
                <w:sz w:val="28"/>
                <w:szCs w:val="28"/>
              </w:rPr>
            </w:pPr>
          </w:p>
          <w:p w:rsidR="00B957B3" w:rsidRDefault="00B957B3" w:rsidP="003A3024">
            <w:pPr>
              <w:rPr>
                <w:sz w:val="28"/>
                <w:szCs w:val="28"/>
              </w:rPr>
            </w:pPr>
          </w:p>
          <w:p w:rsidR="00B957B3" w:rsidRDefault="00B957B3" w:rsidP="003A3024">
            <w:pPr>
              <w:rPr>
                <w:sz w:val="28"/>
                <w:szCs w:val="28"/>
              </w:rPr>
            </w:pPr>
          </w:p>
          <w:p w:rsidR="00B957B3" w:rsidRDefault="00B957B3" w:rsidP="003A3024">
            <w:pPr>
              <w:rPr>
                <w:sz w:val="28"/>
                <w:szCs w:val="28"/>
              </w:rPr>
            </w:pPr>
          </w:p>
          <w:p w:rsidR="00B957B3" w:rsidRDefault="00B957B3" w:rsidP="003A3024">
            <w:pPr>
              <w:rPr>
                <w:sz w:val="28"/>
                <w:szCs w:val="28"/>
              </w:rPr>
            </w:pPr>
          </w:p>
          <w:p w:rsidR="00B957B3" w:rsidRDefault="00B957B3" w:rsidP="003A3024">
            <w:pPr>
              <w:rPr>
                <w:sz w:val="28"/>
                <w:szCs w:val="28"/>
              </w:rPr>
            </w:pPr>
          </w:p>
          <w:p w:rsidR="00B957B3" w:rsidRDefault="00B957B3" w:rsidP="003A3024">
            <w:pPr>
              <w:rPr>
                <w:sz w:val="28"/>
                <w:szCs w:val="28"/>
              </w:rPr>
            </w:pPr>
          </w:p>
          <w:p w:rsidR="00B957B3" w:rsidRPr="003A3024" w:rsidRDefault="00B957B3" w:rsidP="003A30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Помещения для содержания основного стада</w:t>
            </w:r>
            <w:r w:rsidRPr="003A3024">
              <w:rPr>
                <w:sz w:val="28"/>
                <w:szCs w:val="28"/>
              </w:rPr>
              <w:t xml:space="preserve"> </w:t>
            </w:r>
          </w:p>
        </w:tc>
        <w:tc>
          <w:tcPr>
            <w:tcW w:w="5074" w:type="dxa"/>
          </w:tcPr>
          <w:p w:rsidR="00BD0576" w:rsidRDefault="00BD0576" w:rsidP="009B0B95">
            <w:pPr>
              <w:rPr>
                <w:sz w:val="28"/>
                <w:szCs w:val="28"/>
              </w:rPr>
            </w:pPr>
          </w:p>
          <w:p w:rsidR="00F66373" w:rsidRDefault="00BD0576" w:rsidP="009B0B95">
            <w:pPr>
              <w:rPr>
                <w:sz w:val="28"/>
                <w:szCs w:val="28"/>
              </w:rPr>
            </w:pPr>
            <w:r w:rsidRPr="00BD0576">
              <w:rPr>
                <w:b/>
                <w:sz w:val="28"/>
                <w:szCs w:val="28"/>
              </w:rPr>
              <w:t>Задание 8</w:t>
            </w:r>
            <w:r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="009B0B95">
              <w:rPr>
                <w:sz w:val="28"/>
                <w:szCs w:val="28"/>
              </w:rPr>
              <w:t xml:space="preserve">В хозяйстве «НАБИС» регистрируются заболевания незаразной этиологии. В период прохождения производственной практики регистрировались заболевания незаразной этиологии. </w:t>
            </w:r>
            <w:r w:rsidR="00F66373">
              <w:rPr>
                <w:sz w:val="28"/>
                <w:szCs w:val="28"/>
              </w:rPr>
              <w:t xml:space="preserve">Эндометрит у 2-х свиноматок. </w:t>
            </w:r>
          </w:p>
          <w:p w:rsidR="00962B94" w:rsidRDefault="009B0B95" w:rsidP="00F66373">
            <w:pPr>
              <w:rPr>
                <w:rStyle w:val="apple-converted-space"/>
                <w:rFonts w:ascii="Tahoma" w:hAnsi="Tahoma" w:cs="Tahoma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</w:rPr>
              <w:t>Диагностика проводится методом клинического осмотра</w:t>
            </w:r>
            <w:r w:rsidR="00F66373">
              <w:rPr>
                <w:sz w:val="28"/>
                <w:szCs w:val="28"/>
              </w:rPr>
              <w:t xml:space="preserve"> : животные угнетены, повышение температуры тела на </w:t>
            </w:r>
            <w:r w:rsidR="00F66373" w:rsidRPr="00F66373">
              <w:rPr>
                <w:rStyle w:val="apple-style-span"/>
                <w:rFonts w:cs="Times New Roman"/>
                <w:color w:val="000000" w:themeColor="text1"/>
                <w:sz w:val="28"/>
                <w:szCs w:val="28"/>
                <w:shd w:val="clear" w:color="auto" w:fill="FFFFFF"/>
              </w:rPr>
              <w:t>1,0°С</w:t>
            </w:r>
            <w:r w:rsidR="00F66373">
              <w:rPr>
                <w:rStyle w:val="apple-converted-space"/>
                <w:rFonts w:ascii="Tahoma" w:hAnsi="Tahoma" w:cs="Tahoma"/>
                <w:color w:val="333333"/>
                <w:sz w:val="18"/>
                <w:szCs w:val="18"/>
                <w:shd w:val="clear" w:color="auto" w:fill="FFFFFF"/>
              </w:rPr>
              <w:t xml:space="preserve">.  </w:t>
            </w:r>
          </w:p>
          <w:p w:rsidR="00F66373" w:rsidRDefault="00F66373" w:rsidP="00F66373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Из влагалища выделяется непрерывной струей белый экссудат, который загрязняет кожу задней части тела и скапливается на полу особенно во время лежания свиноматки.</w:t>
            </w:r>
          </w:p>
          <w:p w:rsidR="001615F4" w:rsidRDefault="00501B65" w:rsidP="00F66373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Лечение проводилось антибактериальным препаратом «Амоксигард» вводили препарат 3 дня 1 раз в сутки. Доза из расчета 1 мл на 20 кг. </w:t>
            </w:r>
          </w:p>
          <w:p w:rsidR="00501B65" w:rsidRDefault="00501B65" w:rsidP="00F66373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Препарат вводят внутримышечно.</w:t>
            </w:r>
            <w:r w:rsidR="001615F4">
              <w:rPr>
                <w:rFonts w:cs="Times New Roman"/>
                <w:sz w:val="28"/>
                <w:szCs w:val="28"/>
              </w:rPr>
              <w:t xml:space="preserve"> (150 кг живая масса </w:t>
            </w:r>
            <w:r w:rsidR="00A6312F">
              <w:rPr>
                <w:rFonts w:cs="Times New Roman"/>
                <w:sz w:val="28"/>
                <w:szCs w:val="28"/>
              </w:rPr>
              <w:t xml:space="preserve">свиноматки под номером 02304 </w:t>
            </w:r>
            <w:r w:rsidR="001615F4">
              <w:rPr>
                <w:rFonts w:cs="Times New Roman"/>
                <w:sz w:val="28"/>
                <w:szCs w:val="28"/>
              </w:rPr>
              <w:t>и 110 кг живая масса свиноматки</w:t>
            </w:r>
            <w:r w:rsidR="00A6312F">
              <w:rPr>
                <w:rFonts w:cs="Times New Roman"/>
                <w:sz w:val="28"/>
                <w:szCs w:val="28"/>
              </w:rPr>
              <w:t xml:space="preserve"> под номером 02402</w:t>
            </w:r>
            <w:r w:rsidR="001615F4">
              <w:rPr>
                <w:rFonts w:cs="Times New Roman"/>
                <w:sz w:val="28"/>
                <w:szCs w:val="28"/>
              </w:rPr>
              <w:t>)</w:t>
            </w:r>
          </w:p>
          <w:p w:rsidR="00A6312F" w:rsidRDefault="00501B65" w:rsidP="00B957B3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   </w:t>
            </w:r>
          </w:p>
          <w:p w:rsidR="00A6312F" w:rsidRPr="00A82796" w:rsidRDefault="00A82796" w:rsidP="00A6312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            </w:t>
            </w:r>
            <w:r w:rsidRPr="00A82796">
              <w:rPr>
                <w:rFonts w:cs="Times New Roman"/>
                <w:sz w:val="28"/>
                <w:szCs w:val="28"/>
              </w:rPr>
              <w:t xml:space="preserve"> #</w:t>
            </w:r>
          </w:p>
          <w:p w:rsidR="00A82796" w:rsidRPr="00A82796" w:rsidRDefault="00A82796" w:rsidP="001615F4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У свиноматок наступило выздоровление после 3-х дневного курса лечения.</w:t>
            </w:r>
          </w:p>
          <w:p w:rsidR="001615F4" w:rsidRDefault="001615F4" w:rsidP="00F66373">
            <w:pPr>
              <w:rPr>
                <w:rFonts w:cs="Times New Roman"/>
                <w:sz w:val="28"/>
                <w:szCs w:val="28"/>
              </w:rPr>
            </w:pPr>
          </w:p>
          <w:p w:rsidR="00B957B3" w:rsidRPr="00E8376B" w:rsidRDefault="00E8376B" w:rsidP="00B957B3">
            <w:pPr>
              <w:rPr>
                <w:rFonts w:cs="Times New Roman"/>
                <w:b/>
                <w:sz w:val="28"/>
                <w:szCs w:val="28"/>
              </w:rPr>
            </w:pPr>
            <w:r w:rsidRPr="00E8376B">
              <w:rPr>
                <w:rFonts w:cs="Times New Roman"/>
                <w:b/>
                <w:sz w:val="28"/>
                <w:szCs w:val="28"/>
              </w:rPr>
              <w:t>Задание 9</w:t>
            </w:r>
            <w:r>
              <w:rPr>
                <w:rFonts w:cs="Times New Roman"/>
                <w:b/>
                <w:sz w:val="28"/>
                <w:szCs w:val="28"/>
              </w:rPr>
              <w:t xml:space="preserve"> </w:t>
            </w:r>
            <w:r w:rsidR="00B957B3">
              <w:rPr>
                <w:sz w:val="28"/>
                <w:szCs w:val="28"/>
              </w:rPr>
              <w:t>Из акушерско-гинекологических заболеваний у 2-х свиноматок встречались эндометриты.</w:t>
            </w:r>
          </w:p>
          <w:p w:rsidR="00B957B3" w:rsidRDefault="00B957B3" w:rsidP="00B957B3">
            <w:pPr>
              <w:rPr>
                <w:rFonts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Лечение проводилось антибактериальным препаратом «Амоксигард» </w:t>
            </w:r>
            <w:r>
              <w:rPr>
                <w:rFonts w:cs="Times New Roman"/>
                <w:sz w:val="28"/>
                <w:szCs w:val="28"/>
              </w:rPr>
              <w:t>вводили препарат 3 дня 1 раз в сутки. Доза из расчета 1 мл на 20 кг. Препарат вводят внутримышечно.</w:t>
            </w:r>
          </w:p>
          <w:p w:rsidR="00B957B3" w:rsidRPr="00A82796" w:rsidRDefault="00B957B3" w:rsidP="00B957B3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274" w:type="dxa"/>
          </w:tcPr>
          <w:p w:rsidR="00962B94" w:rsidRPr="00A82796" w:rsidRDefault="00962B94" w:rsidP="00962B94">
            <w:pPr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962B94" w:rsidRPr="00A82796" w:rsidTr="00BD0576">
        <w:trPr>
          <w:trHeight w:val="208"/>
        </w:trPr>
        <w:tc>
          <w:tcPr>
            <w:tcW w:w="977" w:type="dxa"/>
          </w:tcPr>
          <w:p w:rsidR="00B957B3" w:rsidRDefault="00B957B3" w:rsidP="00962B94">
            <w:pPr>
              <w:jc w:val="center"/>
              <w:rPr>
                <w:sz w:val="28"/>
                <w:szCs w:val="28"/>
              </w:rPr>
            </w:pPr>
          </w:p>
          <w:p w:rsidR="00962B94" w:rsidRPr="007B3A15" w:rsidRDefault="007B3A15" w:rsidP="00962B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11.12.2015</w:t>
            </w:r>
          </w:p>
        </w:tc>
        <w:tc>
          <w:tcPr>
            <w:tcW w:w="2194" w:type="dxa"/>
          </w:tcPr>
          <w:p w:rsidR="00B957B3" w:rsidRDefault="00B957B3" w:rsidP="003A3024">
            <w:pPr>
              <w:rPr>
                <w:sz w:val="28"/>
                <w:szCs w:val="28"/>
              </w:rPr>
            </w:pPr>
          </w:p>
          <w:p w:rsidR="00962B94" w:rsidRDefault="003A3024" w:rsidP="003A30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Помещения для содержания основного стада</w:t>
            </w:r>
          </w:p>
          <w:p w:rsidR="003A3024" w:rsidRPr="003A3024" w:rsidRDefault="003A3024" w:rsidP="003A30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Родильное помещение</w:t>
            </w:r>
          </w:p>
        </w:tc>
        <w:tc>
          <w:tcPr>
            <w:tcW w:w="5074" w:type="dxa"/>
          </w:tcPr>
          <w:p w:rsidR="00B957B3" w:rsidRDefault="00B957B3" w:rsidP="007B3A15">
            <w:pPr>
              <w:rPr>
                <w:sz w:val="28"/>
                <w:szCs w:val="28"/>
              </w:rPr>
            </w:pPr>
          </w:p>
          <w:p w:rsidR="00962B94" w:rsidRDefault="00E8376B" w:rsidP="007B3A15">
            <w:pPr>
              <w:rPr>
                <w:sz w:val="28"/>
                <w:szCs w:val="28"/>
              </w:rPr>
            </w:pPr>
            <w:r w:rsidRPr="00E8376B">
              <w:rPr>
                <w:b/>
                <w:sz w:val="28"/>
                <w:szCs w:val="28"/>
              </w:rPr>
              <w:t>Задание 10</w:t>
            </w:r>
            <w:r>
              <w:rPr>
                <w:sz w:val="28"/>
                <w:szCs w:val="28"/>
              </w:rPr>
              <w:t xml:space="preserve"> </w:t>
            </w:r>
            <w:r w:rsidR="00AF1E62">
              <w:rPr>
                <w:sz w:val="28"/>
                <w:szCs w:val="28"/>
              </w:rPr>
              <w:t>За время прохождения практики применялись хирургические вмешательства:</w:t>
            </w:r>
          </w:p>
          <w:p w:rsidR="00B957B3" w:rsidRDefault="00B957B3" w:rsidP="007B3A15">
            <w:pPr>
              <w:rPr>
                <w:sz w:val="28"/>
                <w:szCs w:val="28"/>
              </w:rPr>
            </w:pPr>
          </w:p>
          <w:p w:rsidR="00C20DDA" w:rsidRDefault="00AF1E62" w:rsidP="007B3A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1)Вскрытие абсцесса</w:t>
            </w:r>
          </w:p>
          <w:p w:rsidR="00210308" w:rsidRDefault="00AF1E62" w:rsidP="007B3A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Область абсцесса обмывали 3% перекисью водорода, после вскрыли скальпелем крестообразно (для лучшего стока экссудата)</w:t>
            </w:r>
            <w:r w:rsidR="00C20DDA">
              <w:rPr>
                <w:sz w:val="28"/>
                <w:szCs w:val="28"/>
              </w:rPr>
              <w:t xml:space="preserve"> после полость вскрытого абсцесса промыли перманганатом калия и распылили над пораженной зоной чеми спрей. Внутримышечно ввели антибиотик «Амоксицилин» 15%</w:t>
            </w:r>
            <w:r w:rsidR="00210308">
              <w:rPr>
                <w:sz w:val="28"/>
                <w:szCs w:val="28"/>
              </w:rPr>
              <w:t xml:space="preserve"> однократно</w:t>
            </w:r>
            <w:r w:rsidR="00C20DDA">
              <w:rPr>
                <w:sz w:val="28"/>
                <w:szCs w:val="28"/>
              </w:rPr>
              <w:t xml:space="preserve"> из расчета 1мл на 10 кг.</w:t>
            </w:r>
          </w:p>
          <w:p w:rsidR="00210308" w:rsidRDefault="00210308" w:rsidP="007B3A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следующий день промыли полость вскрытого абсцесса перманганатом калия, распылили чеми спрей и нанесли мазь «Вишневского».</w:t>
            </w:r>
          </w:p>
          <w:p w:rsidR="00B957B3" w:rsidRDefault="00B957B3" w:rsidP="007B3A15">
            <w:pPr>
              <w:rPr>
                <w:sz w:val="28"/>
                <w:szCs w:val="28"/>
              </w:rPr>
            </w:pPr>
          </w:p>
          <w:p w:rsidR="00AF1E62" w:rsidRDefault="00210308" w:rsidP="007B3A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2)Кастрация</w:t>
            </w:r>
          </w:p>
          <w:p w:rsidR="00210308" w:rsidRDefault="00210308" w:rsidP="007B3A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3-х дневным хрячкам мы проводили кастрацию кровавым методом на отрыв при помощи скальпеля.</w:t>
            </w:r>
            <w:r w:rsidR="00E8376B">
              <w:rPr>
                <w:sz w:val="28"/>
                <w:szCs w:val="28"/>
              </w:rPr>
              <w:t xml:space="preserve"> Внутримышечно вводили Амоксицилин 15% в дозе 1 мл на 10 кг веса. Затем  на область разреза распыляли Чеми спрей.</w:t>
            </w:r>
          </w:p>
          <w:p w:rsidR="00E8376B" w:rsidRDefault="00E8376B" w:rsidP="007B3A15">
            <w:pPr>
              <w:rPr>
                <w:sz w:val="28"/>
                <w:szCs w:val="28"/>
              </w:rPr>
            </w:pPr>
          </w:p>
          <w:p w:rsidR="00AF1E62" w:rsidRDefault="00210308" w:rsidP="007B3A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3)Купирование хвостов</w:t>
            </w:r>
          </w:p>
          <w:p w:rsidR="00210308" w:rsidRDefault="00210308" w:rsidP="007B3A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Купирование хвостов проводят для профилактики каннибализма. Прово</w:t>
            </w:r>
            <w:r w:rsidR="0086267A">
              <w:rPr>
                <w:sz w:val="28"/>
                <w:szCs w:val="28"/>
              </w:rPr>
              <w:t>дят газовым прибором</w:t>
            </w:r>
            <w:r>
              <w:rPr>
                <w:sz w:val="28"/>
                <w:szCs w:val="28"/>
              </w:rPr>
              <w:t>, который сразу прижигает рану во избежание кровотечения и инфицирования микроорганизмами.</w:t>
            </w:r>
          </w:p>
          <w:p w:rsidR="00E8376B" w:rsidRDefault="00E8376B" w:rsidP="007B3A15">
            <w:pPr>
              <w:rPr>
                <w:sz w:val="28"/>
                <w:szCs w:val="28"/>
              </w:rPr>
            </w:pPr>
          </w:p>
          <w:p w:rsidR="00E8376B" w:rsidRDefault="00E8376B" w:rsidP="007B3A15">
            <w:pPr>
              <w:rPr>
                <w:rFonts w:eastAsiaTheme="minorHAnsi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4) Проводили</w:t>
            </w:r>
            <w:r>
              <w:rPr>
                <w:rFonts w:eastAsiaTheme="minorHAnsi" w:cs="Times New Roman"/>
                <w:sz w:val="18"/>
                <w:szCs w:val="18"/>
              </w:rPr>
              <w:t xml:space="preserve">. </w:t>
            </w:r>
            <w:r w:rsidRPr="00E8376B">
              <w:rPr>
                <w:rFonts w:eastAsiaTheme="minorHAnsi" w:cs="Times New Roman"/>
                <w:sz w:val="28"/>
                <w:szCs w:val="28"/>
              </w:rPr>
              <w:t xml:space="preserve">Обламывание зубов у </w:t>
            </w:r>
            <w:r>
              <w:rPr>
                <w:rFonts w:eastAsiaTheme="minorHAnsi" w:cs="Times New Roman"/>
                <w:sz w:val="28"/>
                <w:szCs w:val="28"/>
              </w:rPr>
              <w:t>поросят специальными зубными щипцами.</w:t>
            </w:r>
            <w:r w:rsidRPr="00E8376B">
              <w:rPr>
                <w:rFonts w:eastAsiaTheme="minorHAnsi" w:cs="Times New Roman"/>
                <w:sz w:val="28"/>
                <w:szCs w:val="28"/>
              </w:rPr>
              <w:t xml:space="preserve"> Зубы отламывали  поросятам для профилактики травмирования сосков у свиноматки.</w:t>
            </w:r>
          </w:p>
          <w:p w:rsidR="00E8376B" w:rsidRDefault="00E8376B" w:rsidP="007B3A15">
            <w:pPr>
              <w:rPr>
                <w:sz w:val="28"/>
                <w:szCs w:val="28"/>
              </w:rPr>
            </w:pPr>
          </w:p>
          <w:p w:rsidR="00210308" w:rsidRDefault="0086267A" w:rsidP="008626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Уход за послеоперационным животным.</w:t>
            </w:r>
          </w:p>
          <w:p w:rsidR="0086267A" w:rsidRDefault="0086267A" w:rsidP="008626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Животному в послеоперационный </w:t>
            </w:r>
            <w:r>
              <w:rPr>
                <w:sz w:val="28"/>
                <w:szCs w:val="28"/>
              </w:rPr>
              <w:lastRenderedPageBreak/>
              <w:t>период предоставляют покой, обеспечивают</w:t>
            </w:r>
            <w:r w:rsidR="000506DA">
              <w:rPr>
                <w:sz w:val="28"/>
                <w:szCs w:val="28"/>
              </w:rPr>
              <w:t xml:space="preserve"> чистым, продезинфицированным станком</w:t>
            </w:r>
            <w:r>
              <w:rPr>
                <w:sz w:val="28"/>
                <w:szCs w:val="28"/>
              </w:rPr>
              <w:t xml:space="preserve"> </w:t>
            </w:r>
            <w:r w:rsidR="000506DA">
              <w:rPr>
                <w:sz w:val="28"/>
                <w:szCs w:val="28"/>
              </w:rPr>
              <w:t xml:space="preserve">и </w:t>
            </w:r>
            <w:r>
              <w:rPr>
                <w:sz w:val="28"/>
                <w:szCs w:val="28"/>
              </w:rPr>
              <w:t xml:space="preserve">теплой </w:t>
            </w:r>
            <w:r w:rsidR="00E8376B">
              <w:rPr>
                <w:sz w:val="28"/>
                <w:szCs w:val="28"/>
              </w:rPr>
              <w:t xml:space="preserve">гигиенической </w:t>
            </w:r>
            <w:r>
              <w:rPr>
                <w:sz w:val="28"/>
                <w:szCs w:val="28"/>
              </w:rPr>
              <w:t>подстилкой. Избегают шумов, громких звуков</w:t>
            </w:r>
            <w:r w:rsidR="000506DA">
              <w:rPr>
                <w:sz w:val="28"/>
                <w:szCs w:val="28"/>
              </w:rPr>
              <w:t xml:space="preserve">, резких колебаний температуры во избежание развития стресса. Животное находиться под постоянным осмотром и тщательным наблюдением. </w:t>
            </w:r>
          </w:p>
          <w:p w:rsidR="00E8376B" w:rsidRPr="007B3A15" w:rsidRDefault="00E8376B" w:rsidP="0086267A">
            <w:pPr>
              <w:rPr>
                <w:sz w:val="28"/>
                <w:szCs w:val="28"/>
              </w:rPr>
            </w:pPr>
          </w:p>
        </w:tc>
        <w:tc>
          <w:tcPr>
            <w:tcW w:w="2274" w:type="dxa"/>
          </w:tcPr>
          <w:p w:rsidR="00962B94" w:rsidRPr="00A82796" w:rsidRDefault="00962B94" w:rsidP="00962B94">
            <w:pPr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962B94" w:rsidRPr="00A82796" w:rsidTr="00BD0576">
        <w:trPr>
          <w:trHeight w:val="208"/>
        </w:trPr>
        <w:tc>
          <w:tcPr>
            <w:tcW w:w="977" w:type="dxa"/>
          </w:tcPr>
          <w:p w:rsidR="00E8376B" w:rsidRDefault="00E8376B" w:rsidP="00962B94">
            <w:pPr>
              <w:jc w:val="center"/>
              <w:rPr>
                <w:sz w:val="28"/>
                <w:szCs w:val="28"/>
              </w:rPr>
            </w:pPr>
          </w:p>
          <w:p w:rsidR="00962B94" w:rsidRPr="00210308" w:rsidRDefault="00210308" w:rsidP="00962B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11.12.2015</w:t>
            </w:r>
          </w:p>
        </w:tc>
        <w:tc>
          <w:tcPr>
            <w:tcW w:w="2194" w:type="dxa"/>
          </w:tcPr>
          <w:p w:rsidR="00E8376B" w:rsidRDefault="00E8376B" w:rsidP="003A3024">
            <w:pPr>
              <w:rPr>
                <w:sz w:val="28"/>
                <w:szCs w:val="28"/>
              </w:rPr>
            </w:pPr>
          </w:p>
          <w:p w:rsidR="00962B94" w:rsidRPr="003A3024" w:rsidRDefault="003A3024" w:rsidP="003A30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Помещения для содержания основного стада</w:t>
            </w:r>
          </w:p>
        </w:tc>
        <w:tc>
          <w:tcPr>
            <w:tcW w:w="5074" w:type="dxa"/>
          </w:tcPr>
          <w:p w:rsidR="00E8376B" w:rsidRDefault="00E8376B" w:rsidP="00210308">
            <w:pPr>
              <w:rPr>
                <w:sz w:val="28"/>
                <w:szCs w:val="28"/>
              </w:rPr>
            </w:pPr>
          </w:p>
          <w:p w:rsidR="00962B94" w:rsidRDefault="00E8376B" w:rsidP="00210308">
            <w:pPr>
              <w:rPr>
                <w:sz w:val="28"/>
                <w:szCs w:val="28"/>
              </w:rPr>
            </w:pPr>
            <w:r w:rsidRPr="00E8376B">
              <w:rPr>
                <w:b/>
                <w:sz w:val="28"/>
                <w:szCs w:val="28"/>
              </w:rPr>
              <w:t>Задание 11</w:t>
            </w:r>
            <w:r w:rsidR="00210308" w:rsidRPr="00E8376B">
              <w:rPr>
                <w:sz w:val="28"/>
                <w:szCs w:val="28"/>
              </w:rPr>
              <w:t>Из</w:t>
            </w:r>
            <w:r w:rsidR="00210308">
              <w:rPr>
                <w:sz w:val="28"/>
                <w:szCs w:val="28"/>
              </w:rPr>
              <w:t xml:space="preserve"> хирургических инфекций в хозяйстве встречал</w:t>
            </w:r>
            <w:r w:rsidR="00A346A4">
              <w:rPr>
                <w:sz w:val="28"/>
                <w:szCs w:val="28"/>
              </w:rPr>
              <w:t>ся абсцесс</w:t>
            </w:r>
            <w:r w:rsidR="00210308">
              <w:rPr>
                <w:sz w:val="28"/>
                <w:szCs w:val="28"/>
              </w:rPr>
              <w:t>.</w:t>
            </w:r>
          </w:p>
          <w:p w:rsidR="00210308" w:rsidRDefault="0086267A" w:rsidP="002103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Клинические признаки</w:t>
            </w:r>
            <w:r w:rsidR="000506DA">
              <w:rPr>
                <w:sz w:val="28"/>
                <w:szCs w:val="28"/>
              </w:rPr>
              <w:t xml:space="preserve"> абсцесса:</w:t>
            </w:r>
            <w:r w:rsidR="00B566DC">
              <w:rPr>
                <w:sz w:val="28"/>
                <w:szCs w:val="28"/>
              </w:rPr>
              <w:t xml:space="preserve"> ограниченная болезненная горячая припухлость. Выражено покраснение. При надавливании на припухлость образуется ямка, которая восстанавливается. Ткани вокруг припухлости отечны, кожа на поверхности абсцесса подвижна</w:t>
            </w:r>
            <w:r w:rsidR="00A346A4">
              <w:rPr>
                <w:sz w:val="28"/>
                <w:szCs w:val="28"/>
              </w:rPr>
              <w:t>, флюктуирует. Метод лечения применился хирургический.</w:t>
            </w:r>
          </w:p>
          <w:p w:rsidR="00A346A4" w:rsidRDefault="00A346A4" w:rsidP="00A346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Вскрытие абсцесса</w:t>
            </w:r>
          </w:p>
          <w:p w:rsidR="00A346A4" w:rsidRDefault="00A346A4" w:rsidP="00A346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Область абсцесса обмывали 3% перекисью водорода, после вскрыли скальпелем крестообразно (для лучшего стока экссудата) после полость вскрытого абсцесса промыли перманганатом калия и распылили над пораженной зоной чеми спрей. Внутримышечно ввели антибиотик «Амоксицилин» 15% однократно из расчета 1мл на 10 кг.</w:t>
            </w:r>
          </w:p>
          <w:p w:rsidR="00A346A4" w:rsidRDefault="00A346A4" w:rsidP="00A346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следующий день промыли полость вскрытого абсцесса перманганатом калия, распылили чеми спрей и нанесли мазь «Вишневского».</w:t>
            </w:r>
          </w:p>
          <w:p w:rsidR="00A346A4" w:rsidRPr="00210308" w:rsidRDefault="00A346A4" w:rsidP="00210308">
            <w:pPr>
              <w:rPr>
                <w:sz w:val="28"/>
                <w:szCs w:val="28"/>
              </w:rPr>
            </w:pPr>
          </w:p>
        </w:tc>
        <w:tc>
          <w:tcPr>
            <w:tcW w:w="2274" w:type="dxa"/>
          </w:tcPr>
          <w:p w:rsidR="00962B94" w:rsidRPr="00A82796" w:rsidRDefault="00962B94" w:rsidP="00962B94">
            <w:pPr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962B94" w:rsidRPr="00A82796" w:rsidTr="00BD0576">
        <w:trPr>
          <w:trHeight w:val="208"/>
        </w:trPr>
        <w:tc>
          <w:tcPr>
            <w:tcW w:w="977" w:type="dxa"/>
          </w:tcPr>
          <w:p w:rsidR="00E8376B" w:rsidRDefault="00E8376B" w:rsidP="00962B94">
            <w:pPr>
              <w:jc w:val="center"/>
              <w:rPr>
                <w:sz w:val="28"/>
                <w:szCs w:val="28"/>
              </w:rPr>
            </w:pPr>
          </w:p>
          <w:p w:rsidR="00962B94" w:rsidRPr="00A346A4" w:rsidRDefault="00A346A4" w:rsidP="00962B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14.12.2015</w:t>
            </w:r>
          </w:p>
        </w:tc>
        <w:tc>
          <w:tcPr>
            <w:tcW w:w="2194" w:type="dxa"/>
          </w:tcPr>
          <w:p w:rsidR="00E8376B" w:rsidRDefault="00E8376B" w:rsidP="003A3024">
            <w:pPr>
              <w:rPr>
                <w:rFonts w:cs="Times New Roman"/>
                <w:sz w:val="28"/>
                <w:szCs w:val="28"/>
              </w:rPr>
            </w:pPr>
          </w:p>
          <w:p w:rsidR="00962B94" w:rsidRPr="003A3024" w:rsidRDefault="003A3024" w:rsidP="003A3024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ООО «НАБИС»</w:t>
            </w:r>
          </w:p>
        </w:tc>
        <w:tc>
          <w:tcPr>
            <w:tcW w:w="5074" w:type="dxa"/>
          </w:tcPr>
          <w:p w:rsidR="00E8376B" w:rsidRDefault="00E8376B" w:rsidP="00A346A4">
            <w:pPr>
              <w:rPr>
                <w:sz w:val="28"/>
                <w:szCs w:val="28"/>
              </w:rPr>
            </w:pPr>
          </w:p>
          <w:p w:rsidR="00A4623D" w:rsidRDefault="00E8376B" w:rsidP="00A346A4">
            <w:pPr>
              <w:rPr>
                <w:sz w:val="28"/>
                <w:szCs w:val="28"/>
              </w:rPr>
            </w:pPr>
            <w:r w:rsidRPr="00E8376B">
              <w:rPr>
                <w:b/>
                <w:sz w:val="28"/>
                <w:szCs w:val="28"/>
              </w:rPr>
              <w:t>Задание 12</w:t>
            </w:r>
            <w:r>
              <w:rPr>
                <w:sz w:val="28"/>
                <w:szCs w:val="28"/>
              </w:rPr>
              <w:t xml:space="preserve"> </w:t>
            </w:r>
            <w:r w:rsidR="00E164A4">
              <w:rPr>
                <w:sz w:val="28"/>
                <w:szCs w:val="28"/>
              </w:rPr>
              <w:t xml:space="preserve">На данном предприятии внутримышечный способ вакцинации свинопоголовья. </w:t>
            </w:r>
          </w:p>
          <w:p w:rsidR="00962B94" w:rsidRDefault="00E164A4" w:rsidP="00A346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Вакцинируют против колибактериоза и неонатальной энтеротоксемии поросят </w:t>
            </w:r>
            <w:r>
              <w:rPr>
                <w:sz w:val="28"/>
                <w:szCs w:val="28"/>
              </w:rPr>
              <w:lastRenderedPageBreak/>
              <w:t xml:space="preserve">вакциной </w:t>
            </w:r>
            <w:r w:rsidR="00A4623D">
              <w:rPr>
                <w:sz w:val="28"/>
                <w:szCs w:val="28"/>
              </w:rPr>
              <w:t xml:space="preserve">«Порцилис» </w:t>
            </w:r>
            <w:r>
              <w:rPr>
                <w:sz w:val="28"/>
                <w:szCs w:val="28"/>
                <w:lang w:val="en-US"/>
              </w:rPr>
              <w:t>PORCOLI</w:t>
            </w:r>
            <w:r w:rsidRPr="00E164A4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  <w:lang w:val="en-US"/>
              </w:rPr>
              <w:t>DF</w:t>
            </w:r>
            <w:r w:rsidR="00A4623D">
              <w:rPr>
                <w:sz w:val="28"/>
                <w:szCs w:val="28"/>
              </w:rPr>
              <w:t xml:space="preserve"> – предназначена для профилактики колибактериоза и неонатальной энтеротоксемии у новорожденных поросят. Вакцину вводят внутримышечно, за ухом в дозе 2.0 мл за 6-8 и за 2-4 недели до опороса. Ревакцинацию проводят однократно за 2-4 недели перед каждым опросом в дозе 2.0 мл.</w:t>
            </w:r>
          </w:p>
          <w:p w:rsidR="00A4623D" w:rsidRDefault="00A4623D" w:rsidP="006266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Также вакцинируют против рожи свиней вакциной «Порцилис» </w:t>
            </w:r>
            <w:r>
              <w:rPr>
                <w:sz w:val="28"/>
                <w:szCs w:val="28"/>
                <w:lang w:val="en-US"/>
              </w:rPr>
              <w:t>ERY</w:t>
            </w:r>
            <w:r>
              <w:rPr>
                <w:sz w:val="28"/>
                <w:szCs w:val="28"/>
              </w:rPr>
              <w:t xml:space="preserve"> – предназначена для профилактики рожи свиней. Вакцинации подлежат поросята с 10-недельного возраста, которых иммунизируют двукратно с интервалом 4 недели. Хряков вакцинируют 2 раза в год, свиноматок – однократно в период каждой лактации, ремонтных свинок – однократно </w:t>
            </w:r>
            <w:r w:rsidR="006266FA">
              <w:rPr>
                <w:sz w:val="28"/>
                <w:szCs w:val="28"/>
              </w:rPr>
              <w:t>перед первым осеменением, не позднее, чем за 2 недели до случки. Вакцину вводят внутримышечно в области верхней трети шеи, в объеме 2 мл.</w:t>
            </w:r>
          </w:p>
          <w:p w:rsidR="006266FA" w:rsidRDefault="006266FA" w:rsidP="006266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Проводят вакцинацию против энзоотической пневмонии свиней вакциной «Байовак Мико» - предназначена для профилактики энзоотической пневмонии свиней. Вакцинируют поросят в 6-7 дневном возрасте и поросят-отъемышей в возрасте 5 недель двукратно с интервалом 2-4 недели в объе</w:t>
            </w:r>
            <w:r w:rsidR="0004027F">
              <w:rPr>
                <w:sz w:val="28"/>
                <w:szCs w:val="28"/>
              </w:rPr>
              <w:t>ме 1.0 мл, поросят в возрасте 5-8 недель однократно в объеме 2.0 мл. Вакцину вводят внутримышечно в среднюю треть шеи.</w:t>
            </w:r>
          </w:p>
          <w:p w:rsidR="0004027F" w:rsidRDefault="0004027F" w:rsidP="00E00C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Проводят вакцинацию против классической чумы свиней вирусвакциной ЛК-ВНИИВВиМ культуральной </w:t>
            </w:r>
            <w:r w:rsidR="00E00C44">
              <w:rPr>
                <w:sz w:val="28"/>
                <w:szCs w:val="28"/>
              </w:rPr>
              <w:t>сухой «</w:t>
            </w:r>
            <w:r w:rsidR="00E00C44">
              <w:rPr>
                <w:sz w:val="28"/>
                <w:szCs w:val="28"/>
                <w:lang w:val="en-US"/>
              </w:rPr>
              <w:t>POKROV</w:t>
            </w:r>
            <w:r w:rsidR="00E00C44" w:rsidRPr="00E00C44">
              <w:rPr>
                <w:sz w:val="28"/>
                <w:szCs w:val="28"/>
              </w:rPr>
              <w:t xml:space="preserve"> </w:t>
            </w:r>
            <w:r w:rsidR="00E00C44">
              <w:rPr>
                <w:sz w:val="28"/>
                <w:szCs w:val="28"/>
                <w:lang w:val="en-US"/>
              </w:rPr>
              <w:t>BIO</w:t>
            </w:r>
            <w:r w:rsidR="00E00C44" w:rsidRPr="00E00C44">
              <w:rPr>
                <w:sz w:val="28"/>
                <w:szCs w:val="28"/>
              </w:rPr>
              <w:t xml:space="preserve"> </w:t>
            </w:r>
            <w:r w:rsidR="00E00C44">
              <w:rPr>
                <w:sz w:val="28"/>
                <w:szCs w:val="28"/>
              </w:rPr>
              <w:t xml:space="preserve">КЧС ЛК-ВНИИВВиМ» - предназначена для профилактики классической чумы свиней. Вакцину вводят внутримышечно в область шеи или </w:t>
            </w:r>
            <w:r w:rsidR="00E00C44">
              <w:rPr>
                <w:sz w:val="28"/>
                <w:szCs w:val="28"/>
              </w:rPr>
              <w:lastRenderedPageBreak/>
              <w:t>внутренней поверхности бедра в объеме 2.0мл.</w:t>
            </w:r>
          </w:p>
          <w:p w:rsidR="00E00C44" w:rsidRDefault="00E00C44" w:rsidP="00E00C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Вакцинируют свиноматок – 1 раз в год за 10 -15 суток до осеменения, хряков - 1 раз в год, поросят -двукратно в возрасте 40 -45 суток и 85-100 суток, далее 1 раз в год.</w:t>
            </w:r>
          </w:p>
          <w:p w:rsidR="00AD1BFE" w:rsidRDefault="00AD1BFE" w:rsidP="00E00C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 вакцинациях свинопоголовья руководствуются действующей инструкцией.</w:t>
            </w:r>
          </w:p>
          <w:p w:rsidR="00AD1BFE" w:rsidRDefault="00AD1BFE" w:rsidP="00E00C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Осложнений после вакцинации не было.</w:t>
            </w:r>
          </w:p>
          <w:p w:rsidR="00DE4F6D" w:rsidRDefault="00DE4F6D" w:rsidP="00E00C44">
            <w:pPr>
              <w:rPr>
                <w:sz w:val="28"/>
                <w:szCs w:val="28"/>
              </w:rPr>
            </w:pPr>
          </w:p>
          <w:p w:rsidR="00E8376B" w:rsidRPr="00E00C44" w:rsidRDefault="00E8376B" w:rsidP="00E00C44">
            <w:pPr>
              <w:rPr>
                <w:sz w:val="28"/>
                <w:szCs w:val="28"/>
              </w:rPr>
            </w:pPr>
          </w:p>
        </w:tc>
        <w:tc>
          <w:tcPr>
            <w:tcW w:w="2274" w:type="dxa"/>
          </w:tcPr>
          <w:p w:rsidR="00962B94" w:rsidRPr="00A82796" w:rsidRDefault="00962B94" w:rsidP="00962B94">
            <w:pPr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962B94" w:rsidRPr="00A82796" w:rsidTr="00BD0576">
        <w:trPr>
          <w:trHeight w:val="208"/>
        </w:trPr>
        <w:tc>
          <w:tcPr>
            <w:tcW w:w="977" w:type="dxa"/>
          </w:tcPr>
          <w:p w:rsidR="00E8376B" w:rsidRDefault="00E8376B" w:rsidP="00962B94">
            <w:pPr>
              <w:jc w:val="center"/>
              <w:rPr>
                <w:sz w:val="28"/>
                <w:szCs w:val="28"/>
              </w:rPr>
            </w:pPr>
          </w:p>
          <w:p w:rsidR="00962B94" w:rsidRPr="00AD1BFE" w:rsidRDefault="001C37D5" w:rsidP="00962B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AD1BFE">
              <w:rPr>
                <w:sz w:val="28"/>
                <w:szCs w:val="28"/>
              </w:rPr>
              <w:t>.12.2015</w:t>
            </w:r>
          </w:p>
        </w:tc>
        <w:tc>
          <w:tcPr>
            <w:tcW w:w="2194" w:type="dxa"/>
          </w:tcPr>
          <w:p w:rsidR="00E8376B" w:rsidRDefault="00E8376B" w:rsidP="003A3024">
            <w:pPr>
              <w:rPr>
                <w:sz w:val="28"/>
                <w:szCs w:val="28"/>
              </w:rPr>
            </w:pPr>
          </w:p>
          <w:p w:rsidR="00962B94" w:rsidRPr="003A3024" w:rsidRDefault="003A3024" w:rsidP="003A30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Помещения для содержания основного стада</w:t>
            </w:r>
          </w:p>
        </w:tc>
        <w:tc>
          <w:tcPr>
            <w:tcW w:w="5074" w:type="dxa"/>
          </w:tcPr>
          <w:p w:rsidR="00E8376B" w:rsidRDefault="00E8376B" w:rsidP="00AD1BFE">
            <w:pPr>
              <w:rPr>
                <w:sz w:val="28"/>
                <w:szCs w:val="28"/>
              </w:rPr>
            </w:pPr>
          </w:p>
          <w:p w:rsidR="00962B94" w:rsidRDefault="00E8376B" w:rsidP="00AD1B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E8376B">
              <w:rPr>
                <w:b/>
                <w:sz w:val="28"/>
                <w:szCs w:val="28"/>
              </w:rPr>
              <w:t>Задание 13</w:t>
            </w:r>
            <w:r>
              <w:rPr>
                <w:sz w:val="28"/>
                <w:szCs w:val="28"/>
              </w:rPr>
              <w:t xml:space="preserve"> </w:t>
            </w:r>
            <w:r w:rsidR="001C37D5">
              <w:rPr>
                <w:sz w:val="28"/>
                <w:szCs w:val="28"/>
              </w:rPr>
              <w:t>В данном хозяйстве проводят противоэпизоотические мероприятия против:</w:t>
            </w:r>
          </w:p>
          <w:p w:rsidR="001C37D5" w:rsidRDefault="001C37D5" w:rsidP="00AD1B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1)колибактериоза и неонатальной энтеротоксемии поросят;</w:t>
            </w:r>
          </w:p>
          <w:p w:rsidR="001C37D5" w:rsidRDefault="001C37D5" w:rsidP="00AD1B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2)рожи свиней;</w:t>
            </w:r>
          </w:p>
          <w:p w:rsidR="001C37D5" w:rsidRDefault="001C37D5" w:rsidP="00AD1B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3)энзоотической пневмонии свиней;</w:t>
            </w:r>
          </w:p>
          <w:p w:rsidR="001C37D5" w:rsidRDefault="001C37D5" w:rsidP="00AD1B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4)классической чумы свиней.</w:t>
            </w:r>
          </w:p>
          <w:p w:rsidR="009F4E7A" w:rsidRDefault="009F4E7A" w:rsidP="00AD1BFE">
            <w:pPr>
              <w:rPr>
                <w:sz w:val="28"/>
                <w:szCs w:val="28"/>
              </w:rPr>
            </w:pPr>
          </w:p>
          <w:p w:rsidR="00DE4F6D" w:rsidRDefault="001C37D5" w:rsidP="00AD1B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Приняла участие в вакцинации супоросных свиноматок за 2 недели до опороса против колибактериоза и неонатальной энтеротоксемии поросят. Вакцина вводится внутримышечно, за ухом в дозе 2.0 мл.</w:t>
            </w:r>
          </w:p>
          <w:p w:rsidR="001C37D5" w:rsidRPr="001C37D5" w:rsidRDefault="001C37D5" w:rsidP="009F4E7A">
            <w:pPr>
              <w:rPr>
                <w:sz w:val="28"/>
                <w:szCs w:val="28"/>
              </w:rPr>
            </w:pPr>
          </w:p>
        </w:tc>
        <w:tc>
          <w:tcPr>
            <w:tcW w:w="2274" w:type="dxa"/>
          </w:tcPr>
          <w:p w:rsidR="00962B94" w:rsidRPr="00A82796" w:rsidRDefault="00962B94" w:rsidP="00962B94">
            <w:pPr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962B94" w:rsidRPr="00A82796" w:rsidTr="00BD0576">
        <w:trPr>
          <w:trHeight w:val="4162"/>
        </w:trPr>
        <w:tc>
          <w:tcPr>
            <w:tcW w:w="977" w:type="dxa"/>
          </w:tcPr>
          <w:p w:rsidR="009F4E7A" w:rsidRDefault="009F4E7A" w:rsidP="00962B94">
            <w:pPr>
              <w:jc w:val="center"/>
              <w:rPr>
                <w:sz w:val="28"/>
                <w:szCs w:val="28"/>
              </w:rPr>
            </w:pPr>
          </w:p>
          <w:p w:rsidR="00962B94" w:rsidRPr="001C37D5" w:rsidRDefault="001C37D5" w:rsidP="00962B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16.12.2015</w:t>
            </w:r>
          </w:p>
        </w:tc>
        <w:tc>
          <w:tcPr>
            <w:tcW w:w="2194" w:type="dxa"/>
          </w:tcPr>
          <w:p w:rsidR="00E8376B" w:rsidRDefault="00E8376B" w:rsidP="003A3024">
            <w:pPr>
              <w:rPr>
                <w:sz w:val="28"/>
                <w:szCs w:val="28"/>
              </w:rPr>
            </w:pPr>
          </w:p>
          <w:p w:rsidR="00962B94" w:rsidRPr="003A3024" w:rsidRDefault="003A3024" w:rsidP="003A30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Родильное помещение</w:t>
            </w:r>
          </w:p>
        </w:tc>
        <w:tc>
          <w:tcPr>
            <w:tcW w:w="5074" w:type="dxa"/>
          </w:tcPr>
          <w:p w:rsidR="00E8376B" w:rsidRDefault="00E8376B" w:rsidP="001C37D5">
            <w:pPr>
              <w:rPr>
                <w:sz w:val="28"/>
                <w:szCs w:val="28"/>
              </w:rPr>
            </w:pPr>
          </w:p>
          <w:p w:rsidR="00962B94" w:rsidRDefault="00E8376B" w:rsidP="001C37D5">
            <w:pPr>
              <w:rPr>
                <w:sz w:val="28"/>
                <w:szCs w:val="28"/>
              </w:rPr>
            </w:pPr>
            <w:r w:rsidRPr="00E8376B">
              <w:rPr>
                <w:b/>
                <w:sz w:val="28"/>
                <w:szCs w:val="28"/>
              </w:rPr>
              <w:t>Задание 14</w:t>
            </w:r>
            <w:r>
              <w:rPr>
                <w:sz w:val="28"/>
                <w:szCs w:val="28"/>
              </w:rPr>
              <w:t xml:space="preserve"> </w:t>
            </w:r>
            <w:r w:rsidR="001C37D5">
              <w:rPr>
                <w:sz w:val="28"/>
                <w:szCs w:val="28"/>
              </w:rPr>
              <w:t>Приняла участие в проведении противопаразитарных мероприяти</w:t>
            </w:r>
            <w:r w:rsidR="00924496">
              <w:rPr>
                <w:sz w:val="28"/>
                <w:szCs w:val="28"/>
              </w:rPr>
              <w:t>й по профилактике аскаридоза и сарко</w:t>
            </w:r>
            <w:r w:rsidR="001C37D5">
              <w:rPr>
                <w:sz w:val="28"/>
                <w:szCs w:val="28"/>
              </w:rPr>
              <w:t>птоза.</w:t>
            </w:r>
          </w:p>
          <w:p w:rsidR="00F94D2A" w:rsidRPr="00C71F66" w:rsidRDefault="00924496" w:rsidP="00F94D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Внутримышечно в область шеи вводили «Ивермек» супоросным свиноматкам </w:t>
            </w:r>
            <w:r w:rsidR="00AD6AE3">
              <w:rPr>
                <w:sz w:val="28"/>
                <w:szCs w:val="28"/>
              </w:rPr>
              <w:t xml:space="preserve">в количестве 19 голов </w:t>
            </w:r>
            <w:r>
              <w:rPr>
                <w:sz w:val="28"/>
                <w:szCs w:val="28"/>
              </w:rPr>
              <w:t>перед опоросом из расчета 1 мл на 33 кг живого веса.</w:t>
            </w:r>
            <w:r w:rsidR="00F94D2A">
              <w:rPr>
                <w:sz w:val="28"/>
                <w:szCs w:val="28"/>
                <w:shd w:val="clear" w:color="auto" w:fill="FCF8F0"/>
              </w:rPr>
              <w:t xml:space="preserve"> Дегельминтизация проводилась главным ветеринарным врачом Войтковским В.В. при участии вет.фельдшера Кучерявой Т.А. и Потрохова А.М.</w:t>
            </w:r>
            <w:r w:rsidR="00AD6AE3">
              <w:rPr>
                <w:sz w:val="28"/>
                <w:szCs w:val="28"/>
                <w:shd w:val="clear" w:color="auto" w:fill="FCF8F0"/>
              </w:rPr>
              <w:t xml:space="preserve"> </w:t>
            </w:r>
          </w:p>
          <w:p w:rsidR="00F94D2A" w:rsidRDefault="00F94D2A" w:rsidP="00F94D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(Приложение № 5 Инструкция по </w:t>
            </w:r>
            <w:r>
              <w:rPr>
                <w:sz w:val="28"/>
                <w:szCs w:val="28"/>
              </w:rPr>
              <w:lastRenderedPageBreak/>
              <w:t xml:space="preserve">применению Ивермека </w:t>
            </w:r>
          </w:p>
          <w:p w:rsidR="00F94D2A" w:rsidRDefault="00AD6AE3" w:rsidP="00F94D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4 Акт о проведении дегелиментизации</w:t>
            </w:r>
            <w:r w:rsidR="00F94D2A">
              <w:rPr>
                <w:sz w:val="28"/>
                <w:szCs w:val="28"/>
              </w:rPr>
              <w:t>)</w:t>
            </w:r>
          </w:p>
          <w:p w:rsidR="00924496" w:rsidRDefault="00924496" w:rsidP="001C37D5">
            <w:pPr>
              <w:rPr>
                <w:sz w:val="28"/>
                <w:szCs w:val="28"/>
              </w:rPr>
            </w:pPr>
          </w:p>
          <w:p w:rsidR="009F4E7A" w:rsidRDefault="009F4E7A" w:rsidP="00E8376B">
            <w:pPr>
              <w:rPr>
                <w:sz w:val="28"/>
                <w:szCs w:val="28"/>
              </w:rPr>
            </w:pPr>
          </w:p>
          <w:p w:rsidR="00E8376B" w:rsidRDefault="00E8376B" w:rsidP="00E8376B">
            <w:pPr>
              <w:rPr>
                <w:sz w:val="28"/>
                <w:szCs w:val="28"/>
              </w:rPr>
            </w:pPr>
            <w:r w:rsidRPr="00E8376B">
              <w:rPr>
                <w:b/>
                <w:sz w:val="28"/>
                <w:szCs w:val="28"/>
              </w:rPr>
              <w:t>Задание 15</w:t>
            </w:r>
            <w:r>
              <w:rPr>
                <w:sz w:val="28"/>
                <w:szCs w:val="28"/>
              </w:rPr>
              <w:t xml:space="preserve"> В данном хозяйстве применяется инъекционный способ дегельминтизации животных.</w:t>
            </w:r>
            <w:r w:rsidR="00C71F66">
              <w:rPr>
                <w:sz w:val="28"/>
                <w:szCs w:val="28"/>
              </w:rPr>
              <w:t xml:space="preserve"> Такими антигельминтиком как « Ивермек»</w:t>
            </w:r>
          </w:p>
          <w:p w:rsidR="00C71F66" w:rsidRPr="00C71F66" w:rsidRDefault="00C71F66" w:rsidP="00C71F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CF8F0"/>
              </w:rPr>
              <w:t>Вводили</w:t>
            </w:r>
            <w:r w:rsidRPr="00C71F66">
              <w:rPr>
                <w:sz w:val="28"/>
                <w:szCs w:val="28"/>
                <w:shd w:val="clear" w:color="auto" w:fill="FCF8F0"/>
              </w:rPr>
              <w:t xml:space="preserve"> животным с соблюдением правил асептики внутримышечно: свиньям в область внутренней поверхности шеи 1 мл ивермека на</w:t>
            </w:r>
            <w:r w:rsidRPr="00C71F66">
              <w:rPr>
                <w:rStyle w:val="apple-converted-space"/>
                <w:rFonts w:ascii="Verdana" w:hAnsi="Verdana"/>
                <w:color w:val="196902"/>
                <w:sz w:val="28"/>
                <w:szCs w:val="28"/>
                <w:shd w:val="clear" w:color="auto" w:fill="FCF8F0"/>
              </w:rPr>
              <w:t> </w:t>
            </w:r>
            <w:r w:rsidRPr="00C71F66">
              <w:rPr>
                <w:sz w:val="28"/>
                <w:szCs w:val="28"/>
              </w:rPr>
              <w:t>33 кг</w:t>
            </w:r>
            <w:r w:rsidRPr="00C71F66">
              <w:rPr>
                <w:rStyle w:val="apple-converted-space"/>
                <w:rFonts w:ascii="Verdana" w:hAnsi="Verdana"/>
                <w:color w:val="196902"/>
                <w:sz w:val="28"/>
                <w:szCs w:val="28"/>
                <w:shd w:val="clear" w:color="auto" w:fill="FCF8F0"/>
              </w:rPr>
              <w:t> </w:t>
            </w:r>
            <w:r w:rsidRPr="00C71F66">
              <w:rPr>
                <w:sz w:val="28"/>
                <w:szCs w:val="28"/>
                <w:shd w:val="clear" w:color="auto" w:fill="FCF8F0"/>
              </w:rPr>
              <w:t>массы животного (300 мкг действующего вещества на</w:t>
            </w:r>
            <w:r w:rsidRPr="00C71F66">
              <w:rPr>
                <w:rStyle w:val="apple-converted-space"/>
                <w:rFonts w:ascii="Verdana" w:hAnsi="Verdana"/>
                <w:color w:val="196902"/>
                <w:sz w:val="28"/>
                <w:szCs w:val="28"/>
                <w:shd w:val="clear" w:color="auto" w:fill="FCF8F0"/>
              </w:rPr>
              <w:t> </w:t>
            </w:r>
            <w:r w:rsidRPr="00C71F66">
              <w:rPr>
                <w:sz w:val="28"/>
                <w:szCs w:val="28"/>
              </w:rPr>
              <w:t>1 кг</w:t>
            </w:r>
            <w:r w:rsidRPr="00C71F66">
              <w:rPr>
                <w:rStyle w:val="apple-converted-space"/>
                <w:rFonts w:ascii="Verdana" w:hAnsi="Verdana"/>
                <w:color w:val="196902"/>
                <w:sz w:val="28"/>
                <w:szCs w:val="28"/>
                <w:shd w:val="clear" w:color="auto" w:fill="FCF8F0"/>
              </w:rPr>
              <w:t> </w:t>
            </w:r>
            <w:r w:rsidRPr="00C71F66">
              <w:rPr>
                <w:sz w:val="28"/>
                <w:szCs w:val="28"/>
                <w:shd w:val="clear" w:color="auto" w:fill="FCF8F0"/>
              </w:rPr>
              <w:t>массы) однократно</w:t>
            </w:r>
            <w:r>
              <w:rPr>
                <w:sz w:val="28"/>
                <w:szCs w:val="28"/>
                <w:shd w:val="clear" w:color="auto" w:fill="FCF8F0"/>
              </w:rPr>
              <w:t xml:space="preserve">. Дегельминтизация проводилась главным ветеринарным врачом </w:t>
            </w:r>
            <w:r w:rsidR="00F94D2A">
              <w:rPr>
                <w:sz w:val="28"/>
                <w:szCs w:val="28"/>
                <w:shd w:val="clear" w:color="auto" w:fill="FCF8F0"/>
              </w:rPr>
              <w:t>Войтковским В.В. при участии вет.фельдшера Кучерявой Т.А.</w:t>
            </w:r>
          </w:p>
          <w:p w:rsidR="001C37D5" w:rsidRDefault="00E8376B" w:rsidP="00E837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(Приложение № 5</w:t>
            </w:r>
            <w:r w:rsidR="00F94D2A">
              <w:rPr>
                <w:sz w:val="28"/>
                <w:szCs w:val="28"/>
              </w:rPr>
              <w:t xml:space="preserve"> Инструкция по применению Ивермека </w:t>
            </w:r>
            <w:r>
              <w:rPr>
                <w:sz w:val="28"/>
                <w:szCs w:val="28"/>
              </w:rPr>
              <w:t>)</w:t>
            </w:r>
          </w:p>
          <w:p w:rsidR="009F4E7A" w:rsidRDefault="009F4E7A" w:rsidP="00E8376B">
            <w:pPr>
              <w:rPr>
                <w:b/>
                <w:sz w:val="28"/>
                <w:szCs w:val="28"/>
              </w:rPr>
            </w:pPr>
          </w:p>
          <w:p w:rsidR="00E8376B" w:rsidRDefault="00E8376B" w:rsidP="00E8376B">
            <w:pPr>
              <w:rPr>
                <w:sz w:val="28"/>
                <w:szCs w:val="28"/>
              </w:rPr>
            </w:pPr>
            <w:r w:rsidRPr="00B957B3">
              <w:rPr>
                <w:b/>
                <w:sz w:val="28"/>
                <w:szCs w:val="28"/>
              </w:rPr>
              <w:t>Задание 16</w:t>
            </w:r>
            <w:r>
              <w:rPr>
                <w:sz w:val="28"/>
                <w:szCs w:val="28"/>
              </w:rPr>
              <w:t xml:space="preserve"> Оформление истории болезни по заболеванию незаразной этиологии «Эндометрит»</w:t>
            </w:r>
          </w:p>
          <w:p w:rsidR="00E8376B" w:rsidRDefault="00E8376B" w:rsidP="00E837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(Приложение № 6)</w:t>
            </w:r>
          </w:p>
          <w:p w:rsidR="009F4E7A" w:rsidRPr="001C37D5" w:rsidRDefault="009F4E7A" w:rsidP="00E8376B">
            <w:pPr>
              <w:rPr>
                <w:sz w:val="28"/>
                <w:szCs w:val="28"/>
              </w:rPr>
            </w:pPr>
          </w:p>
        </w:tc>
        <w:tc>
          <w:tcPr>
            <w:tcW w:w="2274" w:type="dxa"/>
          </w:tcPr>
          <w:p w:rsidR="00962B94" w:rsidRPr="00A82796" w:rsidRDefault="00962B94" w:rsidP="00962B94">
            <w:pPr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080E7A" w:rsidRDefault="00080E7A" w:rsidP="00924496">
      <w:pPr>
        <w:tabs>
          <w:tab w:val="left" w:pos="3533"/>
        </w:tabs>
        <w:rPr>
          <w:rFonts w:cs="Times New Roman"/>
          <w:b/>
          <w:szCs w:val="28"/>
        </w:rPr>
      </w:pPr>
    </w:p>
    <w:sectPr w:rsidR="00080E7A" w:rsidSect="00215E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59C3" w:rsidRDefault="00E559C3" w:rsidP="00A0205D">
      <w:r>
        <w:separator/>
      </w:r>
    </w:p>
  </w:endnote>
  <w:endnote w:type="continuationSeparator" w:id="1">
    <w:p w:rsidR="00E559C3" w:rsidRDefault="00E559C3" w:rsidP="00A020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59C3" w:rsidRDefault="00E559C3" w:rsidP="00A0205D">
      <w:r>
        <w:separator/>
      </w:r>
    </w:p>
  </w:footnote>
  <w:footnote w:type="continuationSeparator" w:id="1">
    <w:p w:rsidR="00E559C3" w:rsidRDefault="00E559C3" w:rsidP="00A020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2DB"/>
    <w:multiLevelType w:val="hybridMultilevel"/>
    <w:tmpl w:val="12E8B3EA"/>
    <w:lvl w:ilvl="0" w:tplc="8CF64544">
      <w:start w:val="1"/>
      <w:numFmt w:val="bullet"/>
      <w:lvlText w:val=""/>
      <w:lvlJc w:val="left"/>
      <w:pPr>
        <w:ind w:left="644" w:hanging="360"/>
      </w:pPr>
      <w:rPr>
        <w:rFonts w:ascii="Symbol" w:hAnsi="Symbol" w:hint="default"/>
        <w:sz w:val="28"/>
        <w:szCs w:val="2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741E3A"/>
    <w:multiLevelType w:val="multilevel"/>
    <w:tmpl w:val="90D258C6"/>
    <w:lvl w:ilvl="0">
      <w:start w:val="3"/>
      <w:numFmt w:val="decimal"/>
      <w:lvlText w:val="%1"/>
      <w:lvlJc w:val="left"/>
      <w:pPr>
        <w:ind w:left="405" w:hanging="405"/>
      </w:pPr>
      <w:rPr>
        <w:rFonts w:cstheme="minorBidi" w:hint="default"/>
        <w:b/>
        <w:i/>
        <w:sz w:val="32"/>
      </w:rPr>
    </w:lvl>
    <w:lvl w:ilvl="1">
      <w:start w:val="4"/>
      <w:numFmt w:val="decimal"/>
      <w:lvlText w:val="%1.%2"/>
      <w:lvlJc w:val="left"/>
      <w:pPr>
        <w:ind w:left="907" w:hanging="405"/>
      </w:pPr>
      <w:rPr>
        <w:rFonts w:cstheme="minorBidi" w:hint="default"/>
        <w:b/>
        <w:i/>
        <w:sz w:val="32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cstheme="minorBidi" w:hint="default"/>
        <w:b/>
        <w:i/>
        <w:sz w:val="32"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cstheme="minorBidi" w:hint="default"/>
        <w:b/>
        <w:i/>
        <w:sz w:val="32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cstheme="minorBidi" w:hint="default"/>
        <w:b/>
        <w:i/>
        <w:sz w:val="32"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cstheme="minorBidi" w:hint="default"/>
        <w:b/>
        <w:i/>
        <w:sz w:val="32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cstheme="minorBidi" w:hint="default"/>
        <w:b/>
        <w:i/>
        <w:sz w:val="32"/>
      </w:rPr>
    </w:lvl>
    <w:lvl w:ilvl="7">
      <w:start w:val="1"/>
      <w:numFmt w:val="decimal"/>
      <w:lvlText w:val="%1.%2.%3.%4.%5.%6.%7.%8"/>
      <w:lvlJc w:val="left"/>
      <w:pPr>
        <w:ind w:left="4954" w:hanging="1440"/>
      </w:pPr>
      <w:rPr>
        <w:rFonts w:cstheme="minorBidi" w:hint="default"/>
        <w:b/>
        <w:i/>
        <w:sz w:val="32"/>
      </w:rPr>
    </w:lvl>
    <w:lvl w:ilvl="8">
      <w:start w:val="1"/>
      <w:numFmt w:val="decimal"/>
      <w:lvlText w:val="%1.%2.%3.%4.%5.%6.%7.%8.%9"/>
      <w:lvlJc w:val="left"/>
      <w:pPr>
        <w:ind w:left="5456" w:hanging="1440"/>
      </w:pPr>
      <w:rPr>
        <w:rFonts w:cstheme="minorBidi" w:hint="default"/>
        <w:b/>
        <w:i/>
        <w:sz w:val="32"/>
      </w:rPr>
    </w:lvl>
  </w:abstractNum>
  <w:abstractNum w:abstractNumId="2">
    <w:nsid w:val="2305362C"/>
    <w:multiLevelType w:val="multilevel"/>
    <w:tmpl w:val="C4F0BBA8"/>
    <w:lvl w:ilvl="0">
      <w:start w:val="3"/>
      <w:numFmt w:val="decimal"/>
      <w:lvlText w:val="%1"/>
      <w:lvlJc w:val="left"/>
      <w:pPr>
        <w:ind w:left="360" w:hanging="360"/>
      </w:pPr>
      <w:rPr>
        <w:rFonts w:cstheme="minorBidi" w:hint="default"/>
        <w:b/>
        <w:i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cstheme="minorBidi" w:hint="default"/>
        <w:b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theme="minorBidi" w:hint="default"/>
        <w:b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theme="minorBidi" w:hint="default"/>
        <w:b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theme="minorBidi" w:hint="default"/>
        <w:b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theme="minorBidi" w:hint="default"/>
        <w:b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theme="minorBidi" w:hint="default"/>
        <w:b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theme="minorBidi" w:hint="default"/>
        <w:b/>
        <w:i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theme="minorBidi" w:hint="default"/>
        <w:b/>
        <w:i/>
      </w:rPr>
    </w:lvl>
  </w:abstractNum>
  <w:abstractNum w:abstractNumId="3">
    <w:nsid w:val="30241F63"/>
    <w:multiLevelType w:val="multilevel"/>
    <w:tmpl w:val="D1043906"/>
    <w:lvl w:ilvl="0">
      <w:start w:val="2"/>
      <w:numFmt w:val="decimal"/>
      <w:lvlText w:val="%1."/>
      <w:lvlJc w:val="left"/>
      <w:pPr>
        <w:ind w:left="1353" w:hanging="360"/>
      </w:pPr>
    </w:lvl>
    <w:lvl w:ilvl="1">
      <w:start w:val="4"/>
      <w:numFmt w:val="decimal"/>
      <w:isLgl/>
      <w:lvlText w:val="%1.%2."/>
      <w:lvlJc w:val="left"/>
      <w:pPr>
        <w:ind w:left="1571" w:hanging="72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931" w:hanging="1080"/>
      </w:pPr>
    </w:lvl>
    <w:lvl w:ilvl="4">
      <w:start w:val="1"/>
      <w:numFmt w:val="decimal"/>
      <w:isLgl/>
      <w:lvlText w:val="%1.%2.%3.%4.%5."/>
      <w:lvlJc w:val="left"/>
      <w:pPr>
        <w:ind w:left="2291" w:hanging="1440"/>
      </w:pPr>
    </w:lvl>
    <w:lvl w:ilvl="5">
      <w:start w:val="1"/>
      <w:numFmt w:val="decimal"/>
      <w:isLgl/>
      <w:lvlText w:val="%1.%2.%3.%4.%5.%6."/>
      <w:lvlJc w:val="left"/>
      <w:pPr>
        <w:ind w:left="2291" w:hanging="1440"/>
      </w:pPr>
    </w:lvl>
    <w:lvl w:ilvl="6">
      <w:start w:val="1"/>
      <w:numFmt w:val="decimal"/>
      <w:isLgl/>
      <w:lvlText w:val="%1.%2.%3.%4.%5.%6.%7."/>
      <w:lvlJc w:val="left"/>
      <w:pPr>
        <w:ind w:left="2651" w:hanging="1800"/>
      </w:pPr>
    </w:lvl>
    <w:lvl w:ilvl="7">
      <w:start w:val="1"/>
      <w:numFmt w:val="decimal"/>
      <w:isLgl/>
      <w:lvlText w:val="%1.%2.%3.%4.%5.%6.%7.%8."/>
      <w:lvlJc w:val="left"/>
      <w:pPr>
        <w:ind w:left="3011" w:hanging="2160"/>
      </w:p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</w:lvl>
  </w:abstractNum>
  <w:abstractNum w:abstractNumId="4">
    <w:nsid w:val="36C90706"/>
    <w:multiLevelType w:val="multilevel"/>
    <w:tmpl w:val="D1043906"/>
    <w:lvl w:ilvl="0">
      <w:start w:val="2"/>
      <w:numFmt w:val="decimal"/>
      <w:lvlText w:val="%1."/>
      <w:lvlJc w:val="left"/>
      <w:pPr>
        <w:ind w:left="1353" w:hanging="360"/>
      </w:pPr>
    </w:lvl>
    <w:lvl w:ilvl="1">
      <w:start w:val="4"/>
      <w:numFmt w:val="decimal"/>
      <w:isLgl/>
      <w:lvlText w:val="%1.%2."/>
      <w:lvlJc w:val="left"/>
      <w:pPr>
        <w:ind w:left="1571" w:hanging="72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931" w:hanging="1080"/>
      </w:pPr>
    </w:lvl>
    <w:lvl w:ilvl="4">
      <w:start w:val="1"/>
      <w:numFmt w:val="decimal"/>
      <w:isLgl/>
      <w:lvlText w:val="%1.%2.%3.%4.%5."/>
      <w:lvlJc w:val="left"/>
      <w:pPr>
        <w:ind w:left="2291" w:hanging="1440"/>
      </w:pPr>
    </w:lvl>
    <w:lvl w:ilvl="5">
      <w:start w:val="1"/>
      <w:numFmt w:val="decimal"/>
      <w:isLgl/>
      <w:lvlText w:val="%1.%2.%3.%4.%5.%6."/>
      <w:lvlJc w:val="left"/>
      <w:pPr>
        <w:ind w:left="2291" w:hanging="1440"/>
      </w:pPr>
    </w:lvl>
    <w:lvl w:ilvl="6">
      <w:start w:val="1"/>
      <w:numFmt w:val="decimal"/>
      <w:isLgl/>
      <w:lvlText w:val="%1.%2.%3.%4.%5.%6.%7."/>
      <w:lvlJc w:val="left"/>
      <w:pPr>
        <w:ind w:left="2651" w:hanging="1800"/>
      </w:pPr>
    </w:lvl>
    <w:lvl w:ilvl="7">
      <w:start w:val="1"/>
      <w:numFmt w:val="decimal"/>
      <w:isLgl/>
      <w:lvlText w:val="%1.%2.%3.%4.%5.%6.%7.%8."/>
      <w:lvlJc w:val="left"/>
      <w:pPr>
        <w:ind w:left="3011" w:hanging="2160"/>
      </w:p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</w:lvl>
  </w:abstractNum>
  <w:abstractNum w:abstractNumId="5">
    <w:nsid w:val="4B566566"/>
    <w:multiLevelType w:val="hybridMultilevel"/>
    <w:tmpl w:val="BEC4F2DE"/>
    <w:lvl w:ilvl="0" w:tplc="B0D4208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D862B16"/>
    <w:multiLevelType w:val="hybridMultilevel"/>
    <w:tmpl w:val="ACC4509A"/>
    <w:lvl w:ilvl="0" w:tplc="9E7A5276">
      <w:start w:val="6"/>
      <w:numFmt w:val="decimal"/>
      <w:lvlText w:val="%1."/>
      <w:lvlJc w:val="left"/>
      <w:pPr>
        <w:ind w:left="1713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">
    <w:nsid w:val="76A31156"/>
    <w:multiLevelType w:val="multilevel"/>
    <w:tmpl w:val="73424C00"/>
    <w:lvl w:ilvl="0">
      <w:start w:val="3"/>
      <w:numFmt w:val="decimal"/>
      <w:lvlText w:val="%1"/>
      <w:lvlJc w:val="left"/>
      <w:pPr>
        <w:ind w:left="360" w:hanging="360"/>
      </w:pPr>
      <w:rPr>
        <w:rFonts w:cstheme="minorBidi" w:hint="default"/>
        <w:b/>
        <w:i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cstheme="minorBidi" w:hint="default"/>
        <w:b/>
        <w:i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theme="minorBidi" w:hint="default"/>
        <w:b/>
        <w:i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theme="minorBidi" w:hint="default"/>
        <w:b/>
        <w:i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theme="minorBidi" w:hint="default"/>
        <w:b/>
        <w:i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theme="minorBidi" w:hint="default"/>
        <w:b/>
        <w:i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theme="minorBidi" w:hint="default"/>
        <w:b/>
        <w:i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theme="minorBidi" w:hint="default"/>
        <w:b/>
        <w:i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theme="minorBidi" w:hint="default"/>
        <w:b/>
        <w:i/>
      </w:rPr>
    </w:lvl>
  </w:abstractNum>
  <w:num w:numId="1">
    <w:abstractNumId w:val="3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228F"/>
    <w:rsid w:val="000032D9"/>
    <w:rsid w:val="0004027F"/>
    <w:rsid w:val="000506DA"/>
    <w:rsid w:val="0007731F"/>
    <w:rsid w:val="00080E7A"/>
    <w:rsid w:val="000B6975"/>
    <w:rsid w:val="000E6B10"/>
    <w:rsid w:val="001615F4"/>
    <w:rsid w:val="0016353D"/>
    <w:rsid w:val="001C37D5"/>
    <w:rsid w:val="001F7514"/>
    <w:rsid w:val="002065C2"/>
    <w:rsid w:val="00210308"/>
    <w:rsid w:val="00215E6E"/>
    <w:rsid w:val="00246FEB"/>
    <w:rsid w:val="00261590"/>
    <w:rsid w:val="002E55C4"/>
    <w:rsid w:val="0034592C"/>
    <w:rsid w:val="0036519F"/>
    <w:rsid w:val="003800FB"/>
    <w:rsid w:val="003A3024"/>
    <w:rsid w:val="003E228F"/>
    <w:rsid w:val="004326F7"/>
    <w:rsid w:val="004378D8"/>
    <w:rsid w:val="00475B64"/>
    <w:rsid w:val="004A494F"/>
    <w:rsid w:val="004B61C5"/>
    <w:rsid w:val="004D2089"/>
    <w:rsid w:val="004E5F9E"/>
    <w:rsid w:val="004E6CF2"/>
    <w:rsid w:val="00501B65"/>
    <w:rsid w:val="00503913"/>
    <w:rsid w:val="00533208"/>
    <w:rsid w:val="005C413F"/>
    <w:rsid w:val="005E6A83"/>
    <w:rsid w:val="00600606"/>
    <w:rsid w:val="006266FA"/>
    <w:rsid w:val="006B2500"/>
    <w:rsid w:val="00720D13"/>
    <w:rsid w:val="007511EB"/>
    <w:rsid w:val="00755DC4"/>
    <w:rsid w:val="007B3A15"/>
    <w:rsid w:val="00804202"/>
    <w:rsid w:val="00807380"/>
    <w:rsid w:val="00823DBD"/>
    <w:rsid w:val="0086267A"/>
    <w:rsid w:val="00923B88"/>
    <w:rsid w:val="00924496"/>
    <w:rsid w:val="00962B94"/>
    <w:rsid w:val="009838EB"/>
    <w:rsid w:val="009B0B95"/>
    <w:rsid w:val="009F4E7A"/>
    <w:rsid w:val="00A0205D"/>
    <w:rsid w:val="00A346A4"/>
    <w:rsid w:val="00A4623D"/>
    <w:rsid w:val="00A6312F"/>
    <w:rsid w:val="00A72691"/>
    <w:rsid w:val="00A82796"/>
    <w:rsid w:val="00AD1BFE"/>
    <w:rsid w:val="00AD2AD0"/>
    <w:rsid w:val="00AD6AE3"/>
    <w:rsid w:val="00AF1E62"/>
    <w:rsid w:val="00B24DA0"/>
    <w:rsid w:val="00B502C2"/>
    <w:rsid w:val="00B566DC"/>
    <w:rsid w:val="00B957B3"/>
    <w:rsid w:val="00BD0576"/>
    <w:rsid w:val="00BD7ACB"/>
    <w:rsid w:val="00BF168A"/>
    <w:rsid w:val="00BF776C"/>
    <w:rsid w:val="00C20DDA"/>
    <w:rsid w:val="00C23107"/>
    <w:rsid w:val="00C50BFE"/>
    <w:rsid w:val="00C71F66"/>
    <w:rsid w:val="00CD7A42"/>
    <w:rsid w:val="00D03440"/>
    <w:rsid w:val="00D1321B"/>
    <w:rsid w:val="00D135AC"/>
    <w:rsid w:val="00D61D87"/>
    <w:rsid w:val="00D620AF"/>
    <w:rsid w:val="00D66E4C"/>
    <w:rsid w:val="00DB6116"/>
    <w:rsid w:val="00DE4F6D"/>
    <w:rsid w:val="00E00C44"/>
    <w:rsid w:val="00E164A4"/>
    <w:rsid w:val="00E559C3"/>
    <w:rsid w:val="00E8376B"/>
    <w:rsid w:val="00EB6342"/>
    <w:rsid w:val="00F66373"/>
    <w:rsid w:val="00F666E0"/>
    <w:rsid w:val="00F94D2A"/>
    <w:rsid w:val="00F95F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8D8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4">
    <w:name w:val="heading 4"/>
    <w:basedOn w:val="a"/>
    <w:next w:val="a"/>
    <w:link w:val="40"/>
    <w:qFormat/>
    <w:rsid w:val="00962B94"/>
    <w:pPr>
      <w:keepNext/>
      <w:suppressAutoHyphens w:val="0"/>
      <w:autoSpaceDE w:val="0"/>
      <w:autoSpaceDN w:val="0"/>
      <w:adjustRightInd w:val="0"/>
      <w:spacing w:before="240" w:after="60" w:line="260" w:lineRule="auto"/>
      <w:ind w:left="360"/>
      <w:outlineLvl w:val="3"/>
    </w:pPr>
    <w:rPr>
      <w:rFonts w:eastAsia="Times New Roman" w:cs="Times New Roman"/>
      <w:b/>
      <w:bCs/>
      <w:kern w:val="0"/>
      <w:sz w:val="28"/>
      <w:szCs w:val="2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78D8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63">
    <w:name w:val="Font Style63"/>
    <w:basedOn w:val="a0"/>
    <w:rsid w:val="004326F7"/>
    <w:rPr>
      <w:rFonts w:ascii="Times New Roman" w:hAnsi="Times New Roman" w:cs="Times New Roman"/>
      <w:sz w:val="22"/>
      <w:szCs w:val="22"/>
    </w:rPr>
  </w:style>
  <w:style w:type="paragraph" w:customStyle="1" w:styleId="Style37">
    <w:name w:val="Style37"/>
    <w:basedOn w:val="a"/>
    <w:rsid w:val="004326F7"/>
    <w:pPr>
      <w:suppressAutoHyphens w:val="0"/>
      <w:autoSpaceDE w:val="0"/>
      <w:autoSpaceDN w:val="0"/>
      <w:adjustRightInd w:val="0"/>
      <w:spacing w:line="274" w:lineRule="exact"/>
      <w:ind w:firstLine="710"/>
      <w:jc w:val="both"/>
    </w:pPr>
    <w:rPr>
      <w:rFonts w:eastAsia="Times New Roman" w:cs="Times New Roman"/>
      <w:kern w:val="0"/>
      <w:lang w:eastAsia="ru-RU" w:bidi="ar-SA"/>
    </w:rPr>
  </w:style>
  <w:style w:type="paragraph" w:styleId="a4">
    <w:name w:val="List Paragraph"/>
    <w:basedOn w:val="a"/>
    <w:uiPriority w:val="34"/>
    <w:qFormat/>
    <w:rsid w:val="00475B64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kern w:val="0"/>
      <w:sz w:val="22"/>
      <w:szCs w:val="22"/>
      <w:lang w:eastAsia="ru-RU" w:bidi="ar-SA"/>
    </w:rPr>
  </w:style>
  <w:style w:type="paragraph" w:styleId="a5">
    <w:name w:val="No Spacing"/>
    <w:link w:val="a6"/>
    <w:uiPriority w:val="1"/>
    <w:qFormat/>
    <w:rsid w:val="00923B88"/>
    <w:pPr>
      <w:spacing w:after="0" w:line="240" w:lineRule="auto"/>
    </w:pPr>
    <w:rPr>
      <w:rFonts w:eastAsiaTheme="minorEastAsia"/>
    </w:rPr>
  </w:style>
  <w:style w:type="character" w:customStyle="1" w:styleId="a6">
    <w:name w:val="Без интервала Знак"/>
    <w:basedOn w:val="a0"/>
    <w:link w:val="a5"/>
    <w:uiPriority w:val="1"/>
    <w:rsid w:val="00923B88"/>
    <w:rPr>
      <w:rFonts w:eastAsiaTheme="minorEastAsia"/>
    </w:rPr>
  </w:style>
  <w:style w:type="paragraph" w:styleId="a7">
    <w:name w:val="Balloon Text"/>
    <w:basedOn w:val="a"/>
    <w:link w:val="a8"/>
    <w:uiPriority w:val="99"/>
    <w:semiHidden/>
    <w:unhideWhenUsed/>
    <w:rsid w:val="007511EB"/>
    <w:rPr>
      <w:rFonts w:ascii="Segoe UI" w:hAnsi="Segoe UI"/>
      <w:sz w:val="18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11EB"/>
    <w:rPr>
      <w:rFonts w:ascii="Segoe UI" w:eastAsia="SimSun" w:hAnsi="Segoe UI" w:cs="Mangal"/>
      <w:kern w:val="2"/>
      <w:sz w:val="18"/>
      <w:szCs w:val="16"/>
      <w:lang w:eastAsia="hi-IN" w:bidi="hi-IN"/>
    </w:rPr>
  </w:style>
  <w:style w:type="character" w:customStyle="1" w:styleId="40">
    <w:name w:val="Заголовок 4 Знак"/>
    <w:basedOn w:val="a0"/>
    <w:link w:val="4"/>
    <w:rsid w:val="00962B9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9">
    <w:name w:val="Body Text Indent"/>
    <w:basedOn w:val="a"/>
    <w:link w:val="aa"/>
    <w:rsid w:val="00962B94"/>
    <w:pPr>
      <w:widowControl/>
      <w:tabs>
        <w:tab w:val="left" w:pos="4365"/>
      </w:tabs>
      <w:suppressAutoHyphens w:val="0"/>
      <w:ind w:left="2160" w:hanging="2160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aa">
    <w:name w:val="Основной текст с отступом Знак"/>
    <w:basedOn w:val="a0"/>
    <w:link w:val="a9"/>
    <w:rsid w:val="00962B9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A0205D"/>
    <w:pPr>
      <w:tabs>
        <w:tab w:val="center" w:pos="4677"/>
        <w:tab w:val="right" w:pos="9355"/>
      </w:tabs>
    </w:pPr>
    <w:rPr>
      <w:szCs w:val="21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A0205D"/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paragraph" w:styleId="ad">
    <w:name w:val="footer"/>
    <w:basedOn w:val="a"/>
    <w:link w:val="ae"/>
    <w:uiPriority w:val="99"/>
    <w:semiHidden/>
    <w:unhideWhenUsed/>
    <w:rsid w:val="00A0205D"/>
    <w:pPr>
      <w:tabs>
        <w:tab w:val="center" w:pos="4677"/>
        <w:tab w:val="right" w:pos="9355"/>
      </w:tabs>
    </w:pPr>
    <w:rPr>
      <w:szCs w:val="21"/>
    </w:rPr>
  </w:style>
  <w:style w:type="character" w:customStyle="1" w:styleId="ae">
    <w:name w:val="Нижний колонтитул Знак"/>
    <w:basedOn w:val="a0"/>
    <w:link w:val="ad"/>
    <w:uiPriority w:val="99"/>
    <w:semiHidden/>
    <w:rsid w:val="00A0205D"/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character" w:customStyle="1" w:styleId="apple-style-span">
    <w:name w:val="apple-style-span"/>
    <w:basedOn w:val="a0"/>
    <w:rsid w:val="00F66373"/>
  </w:style>
  <w:style w:type="character" w:customStyle="1" w:styleId="apple-converted-space">
    <w:name w:val="apple-converted-space"/>
    <w:basedOn w:val="a0"/>
    <w:rsid w:val="00F663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70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A0666D-7CA3-4927-9AE8-D9C5ABB20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11</Pages>
  <Words>2093</Words>
  <Characters>11933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sergio</dc:creator>
  <cp:lastModifiedBy>VLAD</cp:lastModifiedBy>
  <cp:revision>16</cp:revision>
  <cp:lastPrinted>2015-12-02T22:05:00Z</cp:lastPrinted>
  <dcterms:created xsi:type="dcterms:W3CDTF">2015-12-16T16:46:00Z</dcterms:created>
  <dcterms:modified xsi:type="dcterms:W3CDTF">2015-12-19T18:52:00Z</dcterms:modified>
</cp:coreProperties>
</file>